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F6A15" w14:textId="77777777" w:rsidR="009D2782" w:rsidRPr="00221FF9" w:rsidRDefault="00AF074F" w:rsidP="00221FF9">
      <w:pPr>
        <w:jc w:val="center"/>
        <w:rPr>
          <w:b/>
        </w:rPr>
      </w:pPr>
      <w:r w:rsidRPr="00221FF9">
        <w:rPr>
          <w:b/>
        </w:rPr>
        <w:t>Technical Program Committee October 16, 2016</w:t>
      </w:r>
    </w:p>
    <w:p w14:paraId="1C4571E3" w14:textId="77777777" w:rsidR="00221FF9" w:rsidRDefault="00AF074F" w:rsidP="00221FF9">
      <w:pPr>
        <w:jc w:val="center"/>
        <w:rPr>
          <w:b/>
        </w:rPr>
      </w:pPr>
      <w:r w:rsidRPr="00221FF9">
        <w:rPr>
          <w:b/>
        </w:rPr>
        <w:t>Possible tracts for the spring OFA Workshop:</w:t>
      </w:r>
    </w:p>
    <w:p w14:paraId="2F2EC52B" w14:textId="77777777" w:rsidR="00221FF9" w:rsidRPr="00221FF9" w:rsidRDefault="00221FF9" w:rsidP="00221FF9">
      <w:pPr>
        <w:jc w:val="center"/>
        <w:rPr>
          <w:b/>
        </w:rPr>
      </w:pPr>
    </w:p>
    <w:p w14:paraId="304EC2D6" w14:textId="0B364173" w:rsidR="00221FF9" w:rsidRPr="003B63C0" w:rsidRDefault="003B63C0" w:rsidP="00221FF9">
      <w:pPr>
        <w:pStyle w:val="ListParagraph"/>
        <w:numPr>
          <w:ilvl w:val="0"/>
          <w:numId w:val="2"/>
        </w:numPr>
        <w:shd w:val="clear" w:color="auto" w:fill="FFFFFF"/>
        <w:rPr>
          <w:b/>
          <w:i/>
        </w:rPr>
      </w:pPr>
      <w:r w:rsidRPr="003B63C0">
        <w:rPr>
          <w:b/>
          <w:i/>
        </w:rPr>
        <w:t xml:space="preserve">Specific update in response to Paul’s general request: </w:t>
      </w:r>
      <w:r w:rsidR="00221FF9" w:rsidRPr="003B63C0">
        <w:rPr>
          <w:b/>
          <w:i/>
        </w:rPr>
        <w:t xml:space="preserve">My suggestion was for a tract specific to data-intensive computing, data analytics, and cloud computing (virtualization and bare metal provisioning). This tract would include, but would not be limited to, storage connectivity using high-speed, low-latency fabrics, such as GPFS, Lustre, </w:t>
      </w:r>
      <w:proofErr w:type="spellStart"/>
      <w:r w:rsidR="00221FF9" w:rsidRPr="003B63C0">
        <w:rPr>
          <w:b/>
          <w:i/>
        </w:rPr>
        <w:t>Ceph</w:t>
      </w:r>
      <w:proofErr w:type="spellEnd"/>
      <w:r w:rsidR="00221FF9" w:rsidRPr="003B63C0">
        <w:rPr>
          <w:b/>
          <w:i/>
        </w:rPr>
        <w:t>, Swift, which may use spinning disk, flash storage media, and NVMe. Also included are virtualization of hosts, storage devices, networks, network interfaces, possibly using SR-IOV. May also include software-defined storage and software-defined networks using high-speed, low-latency fabrics.</w:t>
      </w:r>
      <w:r w:rsidR="00C33902" w:rsidRPr="003B63C0">
        <w:rPr>
          <w:b/>
          <w:i/>
        </w:rPr>
        <w:t xml:space="preserve"> Source: Chris</w:t>
      </w:r>
    </w:p>
    <w:p w14:paraId="589558C4" w14:textId="77777777" w:rsidR="00221FF9" w:rsidRDefault="00221FF9" w:rsidP="00221FF9">
      <w:pPr>
        <w:shd w:val="clear" w:color="auto" w:fill="FFFFFF"/>
      </w:pPr>
    </w:p>
    <w:p w14:paraId="3B798450" w14:textId="323323E4" w:rsidR="003B63C0" w:rsidRPr="00221FF9" w:rsidRDefault="003B63C0" w:rsidP="00221FF9">
      <w:pPr>
        <w:shd w:val="clear" w:color="auto" w:fill="FFFFFF"/>
        <w:rPr>
          <w:b/>
        </w:rPr>
      </w:pPr>
      <w:r w:rsidRPr="008102C3">
        <w:rPr>
          <w:b/>
        </w:rPr>
        <w:t xml:space="preserve">From our initial </w:t>
      </w:r>
      <w:r w:rsidR="00040AB8" w:rsidRPr="008102C3">
        <w:rPr>
          <w:b/>
        </w:rPr>
        <w:t xml:space="preserve">TPC </w:t>
      </w:r>
      <w:r w:rsidRPr="008102C3">
        <w:rPr>
          <w:b/>
        </w:rPr>
        <w:t xml:space="preserve">meeting </w:t>
      </w:r>
      <w:r w:rsidR="00040AB8" w:rsidRPr="008102C3">
        <w:rPr>
          <w:b/>
        </w:rPr>
        <w:t>10/6:</w:t>
      </w:r>
    </w:p>
    <w:p w14:paraId="7AAEB341" w14:textId="59B5B381" w:rsidR="00F568DD" w:rsidRDefault="00C33902" w:rsidP="00F568DD">
      <w:pPr>
        <w:pStyle w:val="ListParagraph"/>
        <w:numPr>
          <w:ilvl w:val="0"/>
          <w:numId w:val="2"/>
        </w:numPr>
        <w:shd w:val="clear" w:color="auto" w:fill="FFFFFF"/>
      </w:pPr>
      <w:r>
        <w:t>The open source community and what’s going on WRT development. Source: Paul</w:t>
      </w:r>
    </w:p>
    <w:p w14:paraId="37E997FD" w14:textId="77777777" w:rsidR="00F568DD" w:rsidRDefault="00F568DD" w:rsidP="00F568DD">
      <w:pPr>
        <w:pStyle w:val="ListParagraph"/>
        <w:numPr>
          <w:ilvl w:val="1"/>
          <w:numId w:val="2"/>
        </w:numPr>
        <w:shd w:val="clear" w:color="auto" w:fill="FFFFFF"/>
      </w:pPr>
      <w:r>
        <w:t>Huge amount of activity – 5 new drivers (Jason)</w:t>
      </w:r>
    </w:p>
    <w:p w14:paraId="747B4CEA" w14:textId="07CE302E" w:rsidR="00AF074F" w:rsidRDefault="00F568DD" w:rsidP="00F568DD">
      <w:pPr>
        <w:pStyle w:val="ListParagraph"/>
        <w:numPr>
          <w:ilvl w:val="1"/>
          <w:numId w:val="2"/>
        </w:numPr>
        <w:shd w:val="clear" w:color="auto" w:fill="FFFFFF"/>
      </w:pPr>
      <w:r>
        <w:t>Linux as guest OS under Azure (Jason)</w:t>
      </w:r>
      <w:r w:rsidR="00C33902">
        <w:br/>
      </w:r>
    </w:p>
    <w:p w14:paraId="7E0B0B50" w14:textId="77777777" w:rsidR="00C33902" w:rsidRDefault="00C33902" w:rsidP="00C33902">
      <w:pPr>
        <w:shd w:val="clear" w:color="auto" w:fill="FFFFFF"/>
      </w:pPr>
    </w:p>
    <w:p w14:paraId="3A95BE10" w14:textId="77777777" w:rsidR="0092512F" w:rsidRDefault="00C33902" w:rsidP="00221FF9">
      <w:pPr>
        <w:pStyle w:val="ListParagraph"/>
        <w:numPr>
          <w:ilvl w:val="0"/>
          <w:numId w:val="2"/>
        </w:numPr>
        <w:shd w:val="clear" w:color="auto" w:fill="FFFFFF"/>
      </w:pPr>
      <w:r>
        <w:t>Persistent Memory/Nonvolatile Memory (PM/NVM): last time treated “in passing”; this time consider more in-depth treatment, possibly “PM implications to applications”. Source: Paul</w:t>
      </w:r>
    </w:p>
    <w:p w14:paraId="578DD331" w14:textId="77777777" w:rsidR="0092512F" w:rsidRDefault="0092512F" w:rsidP="0092512F">
      <w:pPr>
        <w:pStyle w:val="ListParagraph"/>
        <w:numPr>
          <w:ilvl w:val="1"/>
          <w:numId w:val="2"/>
        </w:numPr>
        <w:shd w:val="clear" w:color="auto" w:fill="FFFFFF"/>
      </w:pPr>
      <w:r>
        <w:t>“What’s happening in RDMA subsystems”; possibly a keynote, state of the union</w:t>
      </w:r>
    </w:p>
    <w:p w14:paraId="29E7A008" w14:textId="77777777" w:rsidR="0092512F" w:rsidRDefault="0092512F" w:rsidP="0092512F">
      <w:pPr>
        <w:pStyle w:val="ListParagraph"/>
        <w:numPr>
          <w:ilvl w:val="1"/>
          <w:numId w:val="2"/>
        </w:numPr>
        <w:shd w:val="clear" w:color="auto" w:fill="FFFFFF"/>
      </w:pPr>
      <w:r>
        <w:t>DougL could kick this off, possibly with more detailed sessions to follow</w:t>
      </w:r>
    </w:p>
    <w:p w14:paraId="02DB0717" w14:textId="4BFD1916" w:rsidR="00C33902" w:rsidRDefault="0092512F" w:rsidP="0092512F">
      <w:pPr>
        <w:pStyle w:val="ListParagraph"/>
        <w:numPr>
          <w:ilvl w:val="1"/>
          <w:numId w:val="2"/>
        </w:numPr>
        <w:shd w:val="clear" w:color="auto" w:fill="FFFFFF"/>
      </w:pPr>
      <w:r>
        <w:t>Take ideas from Linux kernel conference</w:t>
      </w:r>
      <w:r w:rsidR="00C33902">
        <w:br/>
      </w:r>
    </w:p>
    <w:p w14:paraId="7513A707" w14:textId="77777777" w:rsidR="00C33902" w:rsidRDefault="00C33902" w:rsidP="00C33902">
      <w:pPr>
        <w:shd w:val="clear" w:color="auto" w:fill="FFFFFF"/>
      </w:pPr>
    </w:p>
    <w:p w14:paraId="419ED426" w14:textId="77777777" w:rsidR="00CD0004" w:rsidRDefault="00C33902" w:rsidP="00221FF9">
      <w:pPr>
        <w:pStyle w:val="ListParagraph"/>
        <w:numPr>
          <w:ilvl w:val="0"/>
          <w:numId w:val="2"/>
        </w:numPr>
        <w:shd w:val="clear" w:color="auto" w:fill="FFFFFF"/>
      </w:pPr>
      <w:r>
        <w:t>Accelerators, FPGAs and networks. Something with sockets and zero queue. Also NVM. Source: Jason</w:t>
      </w:r>
    </w:p>
    <w:p w14:paraId="2404C044" w14:textId="57873576" w:rsidR="00CD0004" w:rsidRDefault="00CD0004" w:rsidP="00CD0004">
      <w:pPr>
        <w:pStyle w:val="ListParagraph"/>
        <w:numPr>
          <w:ilvl w:val="1"/>
          <w:numId w:val="2"/>
        </w:numPr>
        <w:shd w:val="clear" w:color="auto" w:fill="FFFFFF"/>
      </w:pPr>
      <w:r>
        <w:t>Not CPUs for storage and calculation-intensive workloads (Paul)</w:t>
      </w:r>
    </w:p>
    <w:p w14:paraId="11399D2A" w14:textId="61DF8892" w:rsidR="00C33902" w:rsidRDefault="00CD0004" w:rsidP="00CD0004">
      <w:pPr>
        <w:pStyle w:val="ListParagraph"/>
        <w:numPr>
          <w:ilvl w:val="1"/>
          <w:numId w:val="2"/>
        </w:numPr>
        <w:shd w:val="clear" w:color="auto" w:fill="FFFFFF"/>
      </w:pPr>
      <w:r>
        <w:t>This is a critical connection, not yet solved (Paul)</w:t>
      </w:r>
      <w:r w:rsidR="00C33902">
        <w:br/>
      </w:r>
    </w:p>
    <w:p w14:paraId="3B125FCA" w14:textId="77777777" w:rsidR="00C33902" w:rsidRDefault="00C33902" w:rsidP="00C33902">
      <w:pPr>
        <w:shd w:val="clear" w:color="auto" w:fill="FFFFFF"/>
      </w:pPr>
    </w:p>
    <w:p w14:paraId="07966CC1" w14:textId="0086A56D" w:rsidR="00C33902" w:rsidRDefault="00423178" w:rsidP="00221FF9">
      <w:pPr>
        <w:pStyle w:val="ListParagraph"/>
        <w:numPr>
          <w:ilvl w:val="0"/>
          <w:numId w:val="2"/>
        </w:numPr>
        <w:shd w:val="clear" w:color="auto" w:fill="FFFFFF"/>
      </w:pPr>
      <w:r>
        <w:t>Interoperability of RDMA technologies. Example: at LANL OPA and IB need to coexist on the same node or network. Especially challenging when trying to use “latest and greatest” – older versions tend to work better – said differently, at one point this all worked. Source: Susan</w:t>
      </w:r>
      <w:r>
        <w:br/>
      </w:r>
    </w:p>
    <w:p w14:paraId="0B9E7DFF" w14:textId="77777777" w:rsidR="00423178" w:rsidRDefault="00423178" w:rsidP="00423178">
      <w:pPr>
        <w:shd w:val="clear" w:color="auto" w:fill="FFFFFF"/>
      </w:pPr>
    </w:p>
    <w:p w14:paraId="55F05EE5" w14:textId="2EB817A7" w:rsidR="00423178" w:rsidRDefault="00423178" w:rsidP="00221FF9">
      <w:pPr>
        <w:pStyle w:val="ListParagraph"/>
        <w:numPr>
          <w:ilvl w:val="0"/>
          <w:numId w:val="2"/>
        </w:numPr>
        <w:shd w:val="clear" w:color="auto" w:fill="FFFFFF"/>
      </w:pPr>
      <w:r>
        <w:t>Is OFED failing or on a path to this, especially recently? Source: Jason</w:t>
      </w:r>
      <w:r>
        <w:br/>
      </w:r>
    </w:p>
    <w:p w14:paraId="677025DA" w14:textId="77777777" w:rsidR="00423178" w:rsidRDefault="00423178" w:rsidP="00423178">
      <w:pPr>
        <w:shd w:val="clear" w:color="auto" w:fill="FFFFFF"/>
      </w:pPr>
    </w:p>
    <w:p w14:paraId="31915008" w14:textId="7617672C" w:rsidR="00423178" w:rsidRDefault="00423178" w:rsidP="00221FF9">
      <w:pPr>
        <w:pStyle w:val="ListParagraph"/>
        <w:numPr>
          <w:ilvl w:val="0"/>
          <w:numId w:val="2"/>
        </w:numPr>
        <w:shd w:val="clear" w:color="auto" w:fill="FFFFFF"/>
      </w:pPr>
      <w:r>
        <w:lastRenderedPageBreak/>
        <w:t xml:space="preserve">We have a unified </w:t>
      </w:r>
      <w:bookmarkStart w:id="0" w:name="_GoBack"/>
      <w:bookmarkEnd w:id="0"/>
      <w:r w:rsidR="008102C3">
        <w:t>stack;</w:t>
      </w:r>
      <w:r>
        <w:t xml:space="preserve"> the problem is in forks. Special pain point: shared resources like storage – note strongly encouraged by Susan. Source: Jason</w:t>
      </w:r>
      <w:r>
        <w:br/>
      </w:r>
    </w:p>
    <w:p w14:paraId="15BCFD17" w14:textId="77777777" w:rsidR="00423178" w:rsidRDefault="00423178" w:rsidP="00423178">
      <w:pPr>
        <w:shd w:val="clear" w:color="auto" w:fill="FFFFFF"/>
      </w:pPr>
    </w:p>
    <w:p w14:paraId="652D2431" w14:textId="67B47FA0" w:rsidR="00423178" w:rsidRDefault="00423178" w:rsidP="00221FF9">
      <w:pPr>
        <w:pStyle w:val="ListParagraph"/>
        <w:numPr>
          <w:ilvl w:val="0"/>
          <w:numId w:val="2"/>
        </w:numPr>
        <w:shd w:val="clear" w:color="auto" w:fill="FFFFFF"/>
      </w:pPr>
      <w:r>
        <w:t>OFA roles and goals WRT OFED; for example, avoid fragmentation?</w:t>
      </w:r>
      <w:r>
        <w:br/>
      </w:r>
    </w:p>
    <w:p w14:paraId="129107C0" w14:textId="77777777" w:rsidR="00423178" w:rsidRDefault="00423178" w:rsidP="00423178">
      <w:pPr>
        <w:shd w:val="clear" w:color="auto" w:fill="FFFFFF"/>
      </w:pPr>
    </w:p>
    <w:p w14:paraId="6E73B35A" w14:textId="648C087D" w:rsidR="00423178" w:rsidRDefault="00423178" w:rsidP="00221FF9">
      <w:pPr>
        <w:pStyle w:val="ListParagraph"/>
        <w:numPr>
          <w:ilvl w:val="0"/>
          <w:numId w:val="2"/>
        </w:numPr>
        <w:shd w:val="clear" w:color="auto" w:fill="FFFFFF"/>
      </w:pPr>
      <w:r>
        <w:t>Problems and success stories integrating open fabrics SW stacks; various flavors and how they work together. Source: Susan</w:t>
      </w:r>
      <w:r>
        <w:br/>
      </w:r>
    </w:p>
    <w:p w14:paraId="6B2E7E25" w14:textId="77777777" w:rsidR="00423178" w:rsidRDefault="00423178" w:rsidP="00423178">
      <w:pPr>
        <w:shd w:val="clear" w:color="auto" w:fill="FFFFFF"/>
      </w:pPr>
    </w:p>
    <w:p w14:paraId="3E201277" w14:textId="7220CE81" w:rsidR="00423178" w:rsidRDefault="00423178" w:rsidP="00423178">
      <w:pPr>
        <w:pStyle w:val="ListParagraph"/>
        <w:numPr>
          <w:ilvl w:val="0"/>
          <w:numId w:val="2"/>
        </w:numPr>
        <w:shd w:val="clear" w:color="auto" w:fill="FFFFFF"/>
      </w:pPr>
      <w:r>
        <w:t>Organize a series of sessions to specifically resolve problems</w:t>
      </w:r>
      <w:r w:rsidR="009E2824">
        <w:t>. Source (mostly) Jason</w:t>
      </w:r>
    </w:p>
    <w:p w14:paraId="50E8444A" w14:textId="3068C66B" w:rsidR="00423178" w:rsidRDefault="00423178" w:rsidP="00423178">
      <w:pPr>
        <w:pStyle w:val="ListParagraph"/>
        <w:numPr>
          <w:ilvl w:val="1"/>
          <w:numId w:val="2"/>
        </w:numPr>
        <w:shd w:val="clear" w:color="auto" w:fill="FFFFFF"/>
      </w:pPr>
      <w:r>
        <w:t>Constructive confrontation</w:t>
      </w:r>
    </w:p>
    <w:p w14:paraId="7BC64966" w14:textId="56F9B1EF" w:rsidR="00423178" w:rsidRDefault="00423178" w:rsidP="00423178">
      <w:pPr>
        <w:pStyle w:val="ListParagraph"/>
        <w:numPr>
          <w:ilvl w:val="1"/>
          <w:numId w:val="2"/>
        </w:numPr>
        <w:shd w:val="clear" w:color="auto" w:fill="FFFFFF"/>
      </w:pPr>
      <w:r>
        <w:t>Acknowledged to be a “gripe fest”, but not tried before</w:t>
      </w:r>
    </w:p>
    <w:p w14:paraId="00E11BF2" w14:textId="66EE44B3" w:rsidR="00423178" w:rsidRDefault="00423178" w:rsidP="00423178">
      <w:pPr>
        <w:pStyle w:val="ListParagraph"/>
        <w:numPr>
          <w:ilvl w:val="1"/>
          <w:numId w:val="2"/>
        </w:numPr>
        <w:shd w:val="clear" w:color="auto" w:fill="FFFFFF"/>
      </w:pPr>
      <w:r>
        <w:t>Use real world examples</w:t>
      </w:r>
    </w:p>
    <w:p w14:paraId="442BFF4F" w14:textId="56211FE0" w:rsidR="00423178" w:rsidRDefault="00423178" w:rsidP="00423178">
      <w:pPr>
        <w:pStyle w:val="ListParagraph"/>
        <w:numPr>
          <w:ilvl w:val="1"/>
          <w:numId w:val="2"/>
        </w:numPr>
        <w:shd w:val="clear" w:color="auto" w:fill="FFFFFF"/>
      </w:pPr>
      <w:r>
        <w:t>Problem solving, interactive</w:t>
      </w:r>
    </w:p>
    <w:p w14:paraId="5DCE8069" w14:textId="4FD0A526" w:rsidR="00423178" w:rsidRDefault="00423178" w:rsidP="00423178">
      <w:pPr>
        <w:pStyle w:val="ListParagraph"/>
        <w:numPr>
          <w:ilvl w:val="1"/>
          <w:numId w:val="2"/>
        </w:numPr>
        <w:shd w:val="clear" w:color="auto" w:fill="FFFFFF"/>
      </w:pPr>
      <w:r>
        <w:t>Specific, not a general discussion of the OFA</w:t>
      </w:r>
    </w:p>
    <w:p w14:paraId="298A0FE7" w14:textId="2EA7B6BA" w:rsidR="009E2824" w:rsidRDefault="009E2824" w:rsidP="00423178">
      <w:pPr>
        <w:pStyle w:val="ListParagraph"/>
        <w:numPr>
          <w:ilvl w:val="1"/>
          <w:numId w:val="2"/>
        </w:numPr>
        <w:shd w:val="clear" w:color="auto" w:fill="FFFFFF"/>
      </w:pPr>
      <w:r>
        <w:t>The Plumbers’ Conference could be a source of ideas</w:t>
      </w:r>
      <w:r w:rsidR="00714523">
        <w:br/>
      </w:r>
    </w:p>
    <w:p w14:paraId="0A59B5FF" w14:textId="117CDCDE" w:rsidR="00714523" w:rsidRDefault="003D5A91" w:rsidP="00714523">
      <w:pPr>
        <w:pStyle w:val="ListParagraph"/>
        <w:numPr>
          <w:ilvl w:val="0"/>
          <w:numId w:val="2"/>
        </w:numPr>
        <w:shd w:val="clear" w:color="auto" w:fill="FFFFFF"/>
      </w:pPr>
      <w:r>
        <w:t>Coherent access to accelerators. Source: Scott</w:t>
      </w:r>
      <w:r>
        <w:br/>
      </w:r>
    </w:p>
    <w:p w14:paraId="7CDBA604" w14:textId="5EACC765" w:rsidR="003D5A91" w:rsidRDefault="003D5A91" w:rsidP="00714523">
      <w:pPr>
        <w:pStyle w:val="ListParagraph"/>
        <w:numPr>
          <w:ilvl w:val="0"/>
          <w:numId w:val="2"/>
        </w:numPr>
        <w:shd w:val="clear" w:color="auto" w:fill="FFFFFF"/>
      </w:pPr>
      <w:r>
        <w:t>Security for RDMA networks; claim: often overlooked</w:t>
      </w:r>
    </w:p>
    <w:p w14:paraId="7E31FC66" w14:textId="7A5AF1A9" w:rsidR="003D5A91" w:rsidRDefault="003D5A91" w:rsidP="003D5A91">
      <w:pPr>
        <w:pStyle w:val="ListParagraph"/>
        <w:numPr>
          <w:ilvl w:val="1"/>
          <w:numId w:val="2"/>
        </w:numPr>
        <w:shd w:val="clear" w:color="auto" w:fill="FFFFFF"/>
      </w:pPr>
      <w:r>
        <w:t>New patches and capabilities</w:t>
      </w:r>
    </w:p>
    <w:p w14:paraId="256A4EBA" w14:textId="60341006" w:rsidR="003D5A91" w:rsidRDefault="003D5A91" w:rsidP="003D5A91">
      <w:pPr>
        <w:pStyle w:val="ListParagraph"/>
        <w:numPr>
          <w:ilvl w:val="1"/>
          <w:numId w:val="2"/>
        </w:numPr>
        <w:shd w:val="clear" w:color="auto" w:fill="FFFFFF"/>
      </w:pPr>
      <w:r>
        <w:t xml:space="preserve">Point solutions, but also a larger question how </w:t>
      </w:r>
      <w:r w:rsidRPr="003D5A91">
        <w:rPr>
          <w:b/>
          <w:i/>
        </w:rPr>
        <w:t>should</w:t>
      </w:r>
      <w:r>
        <w:t xml:space="preserve"> security work?</w:t>
      </w:r>
    </w:p>
    <w:p w14:paraId="0DF5D42A" w14:textId="521C06BC" w:rsidR="003D5A91" w:rsidRDefault="003B63C0" w:rsidP="003D5A91">
      <w:pPr>
        <w:pStyle w:val="ListParagraph"/>
        <w:numPr>
          <w:ilvl w:val="1"/>
          <w:numId w:val="2"/>
        </w:numPr>
        <w:shd w:val="clear" w:color="auto" w:fill="FFFFFF"/>
      </w:pPr>
      <w:r>
        <w:t>Network vs. host security – ties back to virtualization, access control, containers secure from other containers</w:t>
      </w:r>
    </w:p>
    <w:p w14:paraId="6D1B79C9" w14:textId="05F2E897" w:rsidR="003B63C0" w:rsidRPr="00221FF9" w:rsidRDefault="003B63C0" w:rsidP="003D5A91">
      <w:pPr>
        <w:pStyle w:val="ListParagraph"/>
        <w:numPr>
          <w:ilvl w:val="1"/>
          <w:numId w:val="2"/>
        </w:numPr>
        <w:shd w:val="clear" w:color="auto" w:fill="FFFFFF"/>
      </w:pPr>
      <w:r>
        <w:t>Term “container” may not be sufficient, may need something broader like “RDMA connections</w:t>
      </w:r>
    </w:p>
    <w:sectPr w:rsidR="003B63C0" w:rsidRPr="00221FF9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00C"/>
    <w:multiLevelType w:val="hybridMultilevel"/>
    <w:tmpl w:val="DCC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3710"/>
    <w:multiLevelType w:val="hybridMultilevel"/>
    <w:tmpl w:val="52F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F"/>
    <w:rsid w:val="00040AB8"/>
    <w:rsid w:val="00221FF9"/>
    <w:rsid w:val="003B63C0"/>
    <w:rsid w:val="003D5A91"/>
    <w:rsid w:val="00423178"/>
    <w:rsid w:val="00714523"/>
    <w:rsid w:val="008102C3"/>
    <w:rsid w:val="00811024"/>
    <w:rsid w:val="0092512F"/>
    <w:rsid w:val="009E2824"/>
    <w:rsid w:val="00AF074F"/>
    <w:rsid w:val="00C33902"/>
    <w:rsid w:val="00CD0004"/>
    <w:rsid w:val="00D537DA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62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dcterms:created xsi:type="dcterms:W3CDTF">2016-10-14T20:01:00Z</dcterms:created>
  <dcterms:modified xsi:type="dcterms:W3CDTF">2016-10-14T20:48:00Z</dcterms:modified>
</cp:coreProperties>
</file>