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9DB8B" w14:textId="19BF8F22" w:rsidR="00FF301F" w:rsidRDefault="00FF301F" w:rsidP="00FF301F">
      <w:pPr>
        <w:jc w:val="center"/>
        <w:rPr>
          <w:b/>
        </w:rPr>
      </w:pPr>
      <w:r>
        <w:rPr>
          <w:b/>
        </w:rPr>
        <w:t>OFA Executive Director</w:t>
      </w:r>
      <w:r w:rsidR="008F6FF5">
        <w:rPr>
          <w:b/>
        </w:rPr>
        <w:t xml:space="preserve"> Accomplishments</w:t>
      </w:r>
    </w:p>
    <w:p w14:paraId="561122DA" w14:textId="764FEE22" w:rsidR="008F6FF5" w:rsidRDefault="008F6FF5" w:rsidP="00FF301F">
      <w:pPr>
        <w:jc w:val="center"/>
        <w:rPr>
          <w:b/>
        </w:rPr>
      </w:pPr>
      <w:r>
        <w:rPr>
          <w:b/>
        </w:rPr>
        <w:t>2017-06 through 2018-06</w:t>
      </w:r>
    </w:p>
    <w:p w14:paraId="2B6EA688" w14:textId="77777777" w:rsidR="009A422C" w:rsidRDefault="009A422C" w:rsidP="00FF301F">
      <w:pPr>
        <w:jc w:val="center"/>
        <w:rPr>
          <w:b/>
        </w:rPr>
      </w:pPr>
    </w:p>
    <w:p w14:paraId="56898F6B" w14:textId="77777777" w:rsidR="008F6FF5" w:rsidRDefault="008F6FF5" w:rsidP="00FF301F">
      <w:pPr>
        <w:jc w:val="center"/>
        <w:rPr>
          <w:b/>
        </w:rPr>
      </w:pPr>
    </w:p>
    <w:p w14:paraId="1325BBD6" w14:textId="77777777" w:rsidR="004C33E2" w:rsidRDefault="004C33E2">
      <w:pPr>
        <w:rPr>
          <w:b/>
        </w:rPr>
      </w:pPr>
      <w:r w:rsidRPr="0034394F">
        <w:rPr>
          <w:b/>
        </w:rPr>
        <w:t>Specific Projects:</w:t>
      </w:r>
    </w:p>
    <w:p w14:paraId="0B4DED2C" w14:textId="77777777" w:rsidR="009A422C" w:rsidRPr="0034394F" w:rsidRDefault="009A422C">
      <w:pPr>
        <w:rPr>
          <w:b/>
        </w:rPr>
      </w:pPr>
    </w:p>
    <w:p w14:paraId="29A3CF58" w14:textId="6689C993" w:rsidR="004C33E2" w:rsidRDefault="00804B82" w:rsidP="004C33E2">
      <w:pPr>
        <w:pStyle w:val="ListParagraph"/>
        <w:numPr>
          <w:ilvl w:val="0"/>
          <w:numId w:val="1"/>
        </w:numPr>
      </w:pPr>
      <w:r>
        <w:t>Select</w:t>
      </w:r>
      <w:r w:rsidR="00B16040">
        <w:t xml:space="preserve"> a web-based collaboration product that would support sharing documents, phone, video and recording</w:t>
      </w:r>
    </w:p>
    <w:p w14:paraId="0C562B34" w14:textId="6B1093F8" w:rsidR="00B16040" w:rsidRDefault="00B16040" w:rsidP="00B16040">
      <w:pPr>
        <w:pStyle w:val="ListParagraph"/>
        <w:numPr>
          <w:ilvl w:val="1"/>
          <w:numId w:val="1"/>
        </w:numPr>
      </w:pPr>
      <w:r>
        <w:t>Took recommendations from Board members and quickly determined there were a small number of products worth considering</w:t>
      </w:r>
      <w:r w:rsidR="009A422C">
        <w:t>.</w:t>
      </w:r>
    </w:p>
    <w:p w14:paraId="60C42143" w14:textId="32B0BFFA" w:rsidR="00E82CA3" w:rsidRDefault="00B16040" w:rsidP="00B16040">
      <w:pPr>
        <w:pStyle w:val="ListParagraph"/>
        <w:numPr>
          <w:ilvl w:val="1"/>
          <w:numId w:val="1"/>
        </w:numPr>
      </w:pPr>
      <w:r>
        <w:t xml:space="preserve">Piloted the use of Zoom and recommended its adoption. </w:t>
      </w:r>
    </w:p>
    <w:p w14:paraId="5F3CEA18" w14:textId="1E6A13E4" w:rsidR="00B16040" w:rsidRDefault="008F6FF5" w:rsidP="00E82CA3">
      <w:pPr>
        <w:pStyle w:val="ListParagraph"/>
        <w:numPr>
          <w:ilvl w:val="2"/>
          <w:numId w:val="1"/>
        </w:numPr>
      </w:pPr>
      <w:r>
        <w:t>Effect</w:t>
      </w:r>
      <w:r w:rsidR="00E82CA3">
        <w:t xml:space="preserve">: </w:t>
      </w:r>
      <w:r w:rsidR="00B16040">
        <w:t>This has turned out to be a valuable tool for working chairs and anyone arranging an online meeting</w:t>
      </w:r>
      <w:r w:rsidR="009340D2">
        <w:t>.  This tool seems easier for folks with various devices to call in.</w:t>
      </w:r>
      <w:r w:rsidR="00B16040">
        <w:br/>
      </w:r>
    </w:p>
    <w:p w14:paraId="3EED83FE" w14:textId="4B30107E" w:rsidR="00B16040" w:rsidRDefault="00B16040" w:rsidP="00B16040">
      <w:pPr>
        <w:pStyle w:val="ListParagraph"/>
        <w:numPr>
          <w:ilvl w:val="0"/>
          <w:numId w:val="1"/>
        </w:numPr>
      </w:pPr>
      <w:r>
        <w:t>Develop a Privacy Statement</w:t>
      </w:r>
    </w:p>
    <w:p w14:paraId="38ED88FB" w14:textId="4F06EBA3" w:rsidR="00B16040" w:rsidRDefault="00B16040" w:rsidP="00B16040">
      <w:pPr>
        <w:pStyle w:val="ListParagraph"/>
        <w:numPr>
          <w:ilvl w:val="1"/>
          <w:numId w:val="1"/>
        </w:numPr>
      </w:pPr>
      <w:r>
        <w:t>Collected examples of Statements and developed and circulated drafts</w:t>
      </w:r>
      <w:r w:rsidR="008F6FF5">
        <w:t>.</w:t>
      </w:r>
    </w:p>
    <w:p w14:paraId="0BACD9A2" w14:textId="7B3EC8F8" w:rsidR="00B16040" w:rsidRDefault="00B16040" w:rsidP="00B16040">
      <w:pPr>
        <w:pStyle w:val="ListParagraph"/>
        <w:numPr>
          <w:ilvl w:val="1"/>
          <w:numId w:val="1"/>
        </w:numPr>
      </w:pPr>
      <w:r>
        <w:t>Based on feedback, developed a version that the Board approved.</w:t>
      </w:r>
    </w:p>
    <w:p w14:paraId="0125C42B" w14:textId="4BE1F15F" w:rsidR="00B16040" w:rsidRDefault="008F6FF5" w:rsidP="00E82CA3">
      <w:pPr>
        <w:pStyle w:val="ListParagraph"/>
        <w:numPr>
          <w:ilvl w:val="2"/>
          <w:numId w:val="1"/>
        </w:numPr>
      </w:pPr>
      <w:r>
        <w:t>Effect</w:t>
      </w:r>
      <w:r w:rsidR="00E82CA3">
        <w:t xml:space="preserve">: </w:t>
      </w:r>
      <w:r w:rsidR="009A422C">
        <w:t>After receiving</w:t>
      </w:r>
      <w:r w:rsidR="00B16040">
        <w:t xml:space="preserve"> legal approval, the first </w:t>
      </w:r>
      <w:r w:rsidR="0008653C">
        <w:t>P</w:t>
      </w:r>
      <w:r w:rsidR="00B16040">
        <w:t xml:space="preserve">rivacy </w:t>
      </w:r>
      <w:r w:rsidR="0008653C">
        <w:t>S</w:t>
      </w:r>
      <w:r w:rsidR="00B16040">
        <w:t>tatement for the OFA</w:t>
      </w:r>
      <w:r w:rsidR="009A422C">
        <w:t xml:space="preserve"> was published</w:t>
      </w:r>
      <w:r w:rsidR="009340D2">
        <w:t>.  It is being reviewed now for compliance with GDPR.</w:t>
      </w:r>
      <w:r w:rsidR="00B16040">
        <w:br/>
      </w:r>
    </w:p>
    <w:p w14:paraId="20E34E76" w14:textId="13FB97EF" w:rsidR="00B16040" w:rsidRDefault="008F6FF5" w:rsidP="00617A37">
      <w:pPr>
        <w:pStyle w:val="ListParagraph"/>
        <w:numPr>
          <w:ilvl w:val="0"/>
          <w:numId w:val="1"/>
        </w:numPr>
      </w:pPr>
      <w:r>
        <w:t xml:space="preserve">Updated and renegotiated the </w:t>
      </w:r>
      <w:r w:rsidR="00617A37">
        <w:t>Linux Foundation (LF) Statement of Work (SoW</w:t>
      </w:r>
      <w:r>
        <w:t>) as required annually</w:t>
      </w:r>
    </w:p>
    <w:p w14:paraId="5B12F75A" w14:textId="77777777" w:rsidR="008F6FF5" w:rsidRDefault="00617A37" w:rsidP="00617A37">
      <w:pPr>
        <w:pStyle w:val="ListParagraph"/>
        <w:numPr>
          <w:ilvl w:val="1"/>
          <w:numId w:val="1"/>
        </w:numPr>
      </w:pPr>
      <w:r>
        <w:t>Led the review of the SoW and recommended approval</w:t>
      </w:r>
      <w:r w:rsidR="008F6FF5">
        <w:t xml:space="preserve"> which was received and approved by the Board.</w:t>
      </w:r>
    </w:p>
    <w:p w14:paraId="4B45B81E" w14:textId="2BC337C2" w:rsidR="00617A37" w:rsidRDefault="008F6FF5" w:rsidP="008F6FF5">
      <w:pPr>
        <w:pStyle w:val="ListParagraph"/>
        <w:numPr>
          <w:ilvl w:val="2"/>
          <w:numId w:val="1"/>
        </w:numPr>
      </w:pPr>
      <w:r>
        <w:t>Effect: The annual review requirement was met.</w:t>
      </w:r>
      <w:r w:rsidR="00617A37">
        <w:br/>
      </w:r>
    </w:p>
    <w:p w14:paraId="4CB54588" w14:textId="0BCD5D1B" w:rsidR="00617A37" w:rsidRDefault="00617A37" w:rsidP="00617A37">
      <w:pPr>
        <w:pStyle w:val="ListParagraph"/>
        <w:numPr>
          <w:ilvl w:val="0"/>
          <w:numId w:val="1"/>
        </w:numPr>
      </w:pPr>
      <w:r>
        <w:t>EasyChair Session Management</w:t>
      </w:r>
      <w:r w:rsidR="009340D2">
        <w:t xml:space="preserve"> tool for the OFA Workshop</w:t>
      </w:r>
    </w:p>
    <w:p w14:paraId="6139407B" w14:textId="41C1AF04" w:rsidR="00617A37" w:rsidRDefault="00617A37" w:rsidP="00617A37">
      <w:pPr>
        <w:pStyle w:val="ListParagraph"/>
        <w:numPr>
          <w:ilvl w:val="1"/>
          <w:numId w:val="1"/>
        </w:numPr>
      </w:pPr>
      <w:r>
        <w:t>Set-up the parameters for EasyChair and managed the processing of session proposals</w:t>
      </w:r>
      <w:r w:rsidR="008F6FF5">
        <w:t>.</w:t>
      </w:r>
    </w:p>
    <w:p w14:paraId="6C6B92DC" w14:textId="3E63F416" w:rsidR="00E82CA3" w:rsidRDefault="00617A37" w:rsidP="00617A37">
      <w:pPr>
        <w:pStyle w:val="ListParagraph"/>
        <w:numPr>
          <w:ilvl w:val="1"/>
          <w:numId w:val="1"/>
        </w:numPr>
      </w:pPr>
      <w:r>
        <w:t>Provided weekly reports on sessions received compared to the previous year</w:t>
      </w:r>
      <w:r w:rsidR="008F6FF5">
        <w:t>.</w:t>
      </w:r>
    </w:p>
    <w:p w14:paraId="75EDFC80" w14:textId="27215955" w:rsidR="00617A37" w:rsidRDefault="00E82CA3" w:rsidP="00617A37">
      <w:pPr>
        <w:pStyle w:val="ListParagraph"/>
        <w:numPr>
          <w:ilvl w:val="1"/>
          <w:numId w:val="1"/>
        </w:numPr>
      </w:pPr>
      <w:r>
        <w:t>Facilitated communication with session submitters</w:t>
      </w:r>
      <w:r w:rsidR="008F6FF5">
        <w:t>.</w:t>
      </w:r>
    </w:p>
    <w:p w14:paraId="45FCC0FF" w14:textId="62E5F6B1" w:rsidR="00E82CA3" w:rsidRDefault="008F6FF5" w:rsidP="00E82CA3">
      <w:pPr>
        <w:pStyle w:val="ListParagraph"/>
        <w:numPr>
          <w:ilvl w:val="2"/>
          <w:numId w:val="1"/>
        </w:numPr>
      </w:pPr>
      <w:r>
        <w:t>Effect</w:t>
      </w:r>
      <w:r w:rsidR="00E82CA3">
        <w:t xml:space="preserve">: </w:t>
      </w:r>
      <w:r>
        <w:t xml:space="preserve">The processing of sessions was efficiently handled and the administrative burden of that handling was offloaded from the participating </w:t>
      </w:r>
      <w:r w:rsidR="00E82CA3">
        <w:t>TPC</w:t>
      </w:r>
      <w:r>
        <w:t xml:space="preserve"> members.</w:t>
      </w:r>
      <w:r w:rsidR="00E82CA3">
        <w:br/>
      </w:r>
    </w:p>
    <w:p w14:paraId="0C84D247" w14:textId="252F0984" w:rsidR="00E82CA3" w:rsidRDefault="003273DA" w:rsidP="00E82CA3">
      <w:pPr>
        <w:pStyle w:val="ListParagraph"/>
        <w:numPr>
          <w:ilvl w:val="0"/>
          <w:numId w:val="1"/>
        </w:numPr>
      </w:pPr>
      <w:r>
        <w:t>Select new legal counse</w:t>
      </w:r>
      <w:r w:rsidR="009340D2">
        <w:t>l</w:t>
      </w:r>
    </w:p>
    <w:p w14:paraId="5E83A6E3" w14:textId="2C3DB183" w:rsidR="003273DA" w:rsidRDefault="008F6FF5" w:rsidP="003273DA">
      <w:pPr>
        <w:pStyle w:val="ListParagraph"/>
        <w:numPr>
          <w:ilvl w:val="1"/>
          <w:numId w:val="1"/>
        </w:numPr>
      </w:pPr>
      <w:r>
        <w:t>Two candidates were proposed given prior experience.</w:t>
      </w:r>
    </w:p>
    <w:p w14:paraId="7BA63C09" w14:textId="1B12C8F7" w:rsidR="003273DA" w:rsidRDefault="003273DA" w:rsidP="003273DA">
      <w:pPr>
        <w:pStyle w:val="ListParagraph"/>
        <w:numPr>
          <w:ilvl w:val="1"/>
          <w:numId w:val="1"/>
        </w:numPr>
      </w:pPr>
      <w:r>
        <w:t>Developed discussion questions and led the interview with the candidate and the L</w:t>
      </w:r>
      <w:r w:rsidR="008F6FF5">
        <w:t xml:space="preserve">eadership </w:t>
      </w:r>
      <w:r>
        <w:t>T</w:t>
      </w:r>
      <w:r w:rsidR="008F6FF5">
        <w:t>eam (LT).  The LT is made up of the Chair, Vice-Chair, Secretary and Treasurer positions.</w:t>
      </w:r>
    </w:p>
    <w:p w14:paraId="335A22DA" w14:textId="5FAC8C10" w:rsidR="003273DA" w:rsidRDefault="009A422C" w:rsidP="003273DA">
      <w:pPr>
        <w:pStyle w:val="ListParagraph"/>
        <w:numPr>
          <w:ilvl w:val="2"/>
          <w:numId w:val="1"/>
        </w:numPr>
      </w:pPr>
      <w:r>
        <w:t>Effect</w:t>
      </w:r>
      <w:r w:rsidR="003273DA">
        <w:t xml:space="preserve">: </w:t>
      </w:r>
      <w:r w:rsidR="008F6FF5">
        <w:t>N</w:t>
      </w:r>
      <w:r w:rsidR="003273DA">
        <w:t>ew</w:t>
      </w:r>
      <w:r w:rsidR="008F6FF5">
        <w:t xml:space="preserve"> and more appropriate</w:t>
      </w:r>
      <w:r w:rsidR="003273DA">
        <w:t xml:space="preserve"> legal counsel </w:t>
      </w:r>
      <w:r w:rsidR="008F6FF5">
        <w:t xml:space="preserve">has been acquired.  This will be critical </w:t>
      </w:r>
      <w:r>
        <w:t xml:space="preserve">as the </w:t>
      </w:r>
      <w:r w:rsidR="003273DA">
        <w:t xml:space="preserve">Bylaws </w:t>
      </w:r>
      <w:r>
        <w:t>modifications are completed.</w:t>
      </w:r>
      <w:r w:rsidR="003273DA">
        <w:br/>
      </w:r>
    </w:p>
    <w:p w14:paraId="23F7C928" w14:textId="114B0FFD" w:rsidR="003273DA" w:rsidRDefault="003273DA" w:rsidP="003273DA">
      <w:pPr>
        <w:pStyle w:val="ListParagraph"/>
        <w:numPr>
          <w:ilvl w:val="0"/>
          <w:numId w:val="1"/>
        </w:numPr>
      </w:pPr>
      <w:r>
        <w:lastRenderedPageBreak/>
        <w:t>MWG functional impr</w:t>
      </w:r>
      <w:r w:rsidR="009340D2">
        <w:t>ovement and new leadership</w:t>
      </w:r>
    </w:p>
    <w:p w14:paraId="73ECD3B4" w14:textId="79862876" w:rsidR="003273DA" w:rsidRDefault="003273DA" w:rsidP="003273DA">
      <w:pPr>
        <w:pStyle w:val="ListParagraph"/>
        <w:numPr>
          <w:ilvl w:val="1"/>
          <w:numId w:val="1"/>
        </w:numPr>
      </w:pPr>
      <w:r>
        <w:t>Developed a set of requested deliverables</w:t>
      </w:r>
      <w:r w:rsidR="009A422C">
        <w:t>.</w:t>
      </w:r>
    </w:p>
    <w:p w14:paraId="5F8287DD" w14:textId="73228BD5" w:rsidR="003273DA" w:rsidRDefault="009A422C" w:rsidP="003273DA">
      <w:pPr>
        <w:pStyle w:val="ListParagraph"/>
        <w:numPr>
          <w:ilvl w:val="1"/>
          <w:numId w:val="1"/>
        </w:numPr>
      </w:pPr>
      <w:r>
        <w:t xml:space="preserve">With the Vice-Chair, </w:t>
      </w:r>
      <w:r w:rsidR="003273DA">
        <w:t>closely coached our new MWG Chair who had no previous marketing experience</w:t>
      </w:r>
      <w:r>
        <w:t>.</w:t>
      </w:r>
    </w:p>
    <w:p w14:paraId="2DA323A5" w14:textId="3E03EB42" w:rsidR="003273DA" w:rsidRDefault="009A422C" w:rsidP="003273DA">
      <w:pPr>
        <w:pStyle w:val="ListParagraph"/>
        <w:numPr>
          <w:ilvl w:val="2"/>
          <w:numId w:val="1"/>
        </w:numPr>
      </w:pPr>
      <w:r>
        <w:t>Effect</w:t>
      </w:r>
      <w:r w:rsidR="00041FC3">
        <w:t xml:space="preserve">: </w:t>
      </w:r>
      <w:r w:rsidR="009340D2">
        <w:t>The</w:t>
      </w:r>
      <w:r w:rsidR="0034394F">
        <w:t xml:space="preserve"> MWG </w:t>
      </w:r>
      <w:r w:rsidR="009340D2">
        <w:t>has improved its effectiveness and has launched an effort to re-market and newly advertise the OFA.</w:t>
      </w:r>
    </w:p>
    <w:p w14:paraId="67F7477F" w14:textId="77777777" w:rsidR="009340D2" w:rsidRDefault="009340D2" w:rsidP="009340D2">
      <w:pPr>
        <w:pStyle w:val="ListParagraph"/>
        <w:ind w:left="1800"/>
      </w:pPr>
    </w:p>
    <w:p w14:paraId="669B3C2B" w14:textId="11E99CA2" w:rsidR="0034394F" w:rsidRDefault="0034394F" w:rsidP="0034394F">
      <w:pPr>
        <w:pStyle w:val="ListParagraph"/>
        <w:numPr>
          <w:ilvl w:val="0"/>
          <w:numId w:val="1"/>
        </w:numPr>
      </w:pPr>
      <w:r>
        <w:t xml:space="preserve">SNIA/SSSI Persistent Memory </w:t>
      </w:r>
      <w:r w:rsidR="009340D2">
        <w:t>Summit</w:t>
      </w:r>
    </w:p>
    <w:p w14:paraId="6C60258B" w14:textId="77777777" w:rsidR="0034394F" w:rsidRDefault="0034394F" w:rsidP="0034394F">
      <w:pPr>
        <w:pStyle w:val="ListParagraph"/>
        <w:numPr>
          <w:ilvl w:val="1"/>
          <w:numId w:val="1"/>
        </w:numPr>
      </w:pPr>
      <w:r>
        <w:t>Participated in all of the Summit planning meetings</w:t>
      </w:r>
    </w:p>
    <w:p w14:paraId="3F8D433A" w14:textId="4D7D67E3" w:rsidR="0034394F" w:rsidRDefault="0034394F" w:rsidP="0034394F">
      <w:pPr>
        <w:pStyle w:val="ListParagraph"/>
        <w:numPr>
          <w:ilvl w:val="1"/>
          <w:numId w:val="1"/>
        </w:numPr>
      </w:pPr>
      <w:r>
        <w:t xml:space="preserve">Secured a table </w:t>
      </w:r>
      <w:r w:rsidR="009A422C">
        <w:t>at the summit where the Vice-Chair represented</w:t>
      </w:r>
      <w:r>
        <w:t xml:space="preserve"> the OFA</w:t>
      </w:r>
      <w:r w:rsidR="009A422C">
        <w:t>.</w:t>
      </w:r>
    </w:p>
    <w:p w14:paraId="2958DA1E" w14:textId="381DA9C8" w:rsidR="0034394F" w:rsidRDefault="009A422C" w:rsidP="0034394F">
      <w:pPr>
        <w:pStyle w:val="ListParagraph"/>
        <w:numPr>
          <w:ilvl w:val="2"/>
          <w:numId w:val="1"/>
        </w:numPr>
      </w:pPr>
      <w:r>
        <w:t>Effect</w:t>
      </w:r>
      <w:r w:rsidR="0034394F">
        <w:t xml:space="preserve">: </w:t>
      </w:r>
      <w:r w:rsidR="009340D2">
        <w:t>Increased</w:t>
      </w:r>
      <w:r w:rsidR="0034394F">
        <w:t xml:space="preserve"> visibility for the OFA at the Summit, one of the key events of its type</w:t>
      </w:r>
      <w:r w:rsidR="009340D2">
        <w:t>.</w:t>
      </w:r>
    </w:p>
    <w:p w14:paraId="50B486C4" w14:textId="77777777" w:rsidR="0034394F" w:rsidRDefault="0034394F" w:rsidP="0034394F"/>
    <w:p w14:paraId="0916EA89" w14:textId="77777777" w:rsidR="009A422C" w:rsidRDefault="009A422C" w:rsidP="0034394F"/>
    <w:p w14:paraId="4F304EDA" w14:textId="77777777" w:rsidR="009A422C" w:rsidRDefault="009A422C" w:rsidP="0034394F"/>
    <w:p w14:paraId="38A2ED30" w14:textId="77777777" w:rsidR="0034394F" w:rsidRDefault="0034394F" w:rsidP="0034394F">
      <w:pPr>
        <w:rPr>
          <w:b/>
        </w:rPr>
      </w:pPr>
      <w:r w:rsidRPr="0034394F">
        <w:rPr>
          <w:b/>
        </w:rPr>
        <w:t>Ongoing Responsibilities:</w:t>
      </w:r>
    </w:p>
    <w:p w14:paraId="47905AA5" w14:textId="77777777" w:rsidR="009A422C" w:rsidRPr="0034394F" w:rsidRDefault="009A422C" w:rsidP="0034394F">
      <w:pPr>
        <w:rPr>
          <w:b/>
        </w:rPr>
      </w:pPr>
    </w:p>
    <w:p w14:paraId="5D721810" w14:textId="737AEB88" w:rsidR="0034394F" w:rsidRDefault="004A6574" w:rsidP="00E41DF4">
      <w:pPr>
        <w:pStyle w:val="ListParagraph"/>
        <w:numPr>
          <w:ilvl w:val="0"/>
          <w:numId w:val="2"/>
        </w:numPr>
      </w:pPr>
      <w:r>
        <w:t>Review and analyze the cost and value of the UNH-IOL InterOp program</w:t>
      </w:r>
    </w:p>
    <w:p w14:paraId="7D11FE8B" w14:textId="2F6252C0" w:rsidR="0013030B" w:rsidRDefault="009A422C" w:rsidP="0013030B">
      <w:pPr>
        <w:pStyle w:val="ListParagraph"/>
        <w:numPr>
          <w:ilvl w:val="1"/>
          <w:numId w:val="2"/>
        </w:numPr>
      </w:pPr>
      <w:r>
        <w:t>With the Chair</w:t>
      </w:r>
      <w:r w:rsidR="004A6574">
        <w:t>, approached UNH-IOL for details related to the costs and specifics related to this program, as held at th</w:t>
      </w:r>
      <w:r w:rsidR="009340D2">
        <w:t>eir InterOperability Laboratory.</w:t>
      </w:r>
    </w:p>
    <w:p w14:paraId="365F0771" w14:textId="27141BCE" w:rsidR="0013030B" w:rsidRDefault="004A6574" w:rsidP="0013030B">
      <w:pPr>
        <w:pStyle w:val="ListParagraph"/>
        <w:numPr>
          <w:ilvl w:val="1"/>
          <w:numId w:val="2"/>
        </w:numPr>
      </w:pPr>
      <w:r>
        <w:t>Reviewed the responses from UNH-IOL and identified additional data to be gathered</w:t>
      </w:r>
      <w:r w:rsidR="009340D2">
        <w:t>.</w:t>
      </w:r>
    </w:p>
    <w:p w14:paraId="73191C41" w14:textId="168D437D" w:rsidR="004A6574" w:rsidRDefault="004A6574" w:rsidP="004A6574">
      <w:pPr>
        <w:pStyle w:val="ListParagraph"/>
        <w:numPr>
          <w:ilvl w:val="1"/>
          <w:numId w:val="2"/>
        </w:numPr>
      </w:pPr>
      <w:r>
        <w:t>Scheduled and participated in conversations with organizations taking advantage of this program to discover the value these organizations place on the program and get feedback on possible improvements.</w:t>
      </w:r>
    </w:p>
    <w:p w14:paraId="255DE8EB" w14:textId="221DEFAB" w:rsidR="0013030B" w:rsidRDefault="009A422C" w:rsidP="004A6574">
      <w:pPr>
        <w:pStyle w:val="ListParagraph"/>
        <w:numPr>
          <w:ilvl w:val="2"/>
          <w:numId w:val="2"/>
        </w:numPr>
      </w:pPr>
      <w:r>
        <w:t>Effect</w:t>
      </w:r>
      <w:r w:rsidR="009340D2">
        <w:t xml:space="preserve">: </w:t>
      </w:r>
      <w:r>
        <w:t>S</w:t>
      </w:r>
      <w:r w:rsidR="004A6574">
        <w:t>ignif</w:t>
      </w:r>
      <w:r w:rsidR="009340D2">
        <w:t xml:space="preserve">icant insight into this program </w:t>
      </w:r>
      <w:r>
        <w:t xml:space="preserve">was gained, </w:t>
      </w:r>
      <w:r w:rsidR="009340D2">
        <w:t>which will be used to define the value of this progr</w:t>
      </w:r>
      <w:r>
        <w:t>am and identify opportunities to improve or modify it.</w:t>
      </w:r>
      <w:r w:rsidR="0013030B">
        <w:br/>
      </w:r>
    </w:p>
    <w:p w14:paraId="5ED55827" w14:textId="789875DF" w:rsidR="0013030B" w:rsidRDefault="004C609B" w:rsidP="0013030B">
      <w:pPr>
        <w:pStyle w:val="ListParagraph"/>
        <w:numPr>
          <w:ilvl w:val="0"/>
          <w:numId w:val="2"/>
        </w:numPr>
      </w:pPr>
      <w:r>
        <w:t>SN</w:t>
      </w:r>
      <w:r w:rsidR="009340D2">
        <w:t>IA/SSSI Strategic Alliance</w:t>
      </w:r>
    </w:p>
    <w:p w14:paraId="39A3BC24" w14:textId="6CF18C6D" w:rsidR="004C609B" w:rsidRDefault="004C609B" w:rsidP="004C609B">
      <w:pPr>
        <w:pStyle w:val="ListParagraph"/>
        <w:numPr>
          <w:ilvl w:val="1"/>
          <w:numId w:val="2"/>
        </w:numPr>
      </w:pPr>
      <w:r>
        <w:t>Contributed to the “Work Register” that was required to be established as an alliance partner</w:t>
      </w:r>
      <w:r w:rsidR="009A422C">
        <w:t>.</w:t>
      </w:r>
    </w:p>
    <w:p w14:paraId="5975811A" w14:textId="58B64C11" w:rsidR="004C609B" w:rsidRDefault="009A422C" w:rsidP="004C609B">
      <w:pPr>
        <w:pStyle w:val="ListParagraph"/>
        <w:numPr>
          <w:ilvl w:val="2"/>
          <w:numId w:val="2"/>
        </w:numPr>
      </w:pPr>
      <w:r>
        <w:t>Effect</w:t>
      </w:r>
      <w:r w:rsidR="004C609B">
        <w:t>: The OFA is now one of a half-dozen alliances promoted by SNIA</w:t>
      </w:r>
      <w:r>
        <w:t>, resulting in significant marketing support.</w:t>
      </w:r>
    </w:p>
    <w:p w14:paraId="3E6235CA" w14:textId="77777777" w:rsidR="009A422C" w:rsidRDefault="009A422C" w:rsidP="009A422C">
      <w:pPr>
        <w:pStyle w:val="ListParagraph"/>
        <w:ind w:left="1800"/>
      </w:pPr>
    </w:p>
    <w:p w14:paraId="0BE69BFD" w14:textId="6C6F5806" w:rsidR="004C609B" w:rsidRDefault="004C609B" w:rsidP="004C609B">
      <w:pPr>
        <w:pStyle w:val="ListParagraph"/>
        <w:numPr>
          <w:ilvl w:val="0"/>
          <w:numId w:val="2"/>
        </w:numPr>
      </w:pPr>
      <w:r>
        <w:t>Improve the relationship</w:t>
      </w:r>
      <w:r w:rsidR="009A422C">
        <w:t xml:space="preserve"> with the “Open Community”</w:t>
      </w:r>
    </w:p>
    <w:p w14:paraId="28FAEEB6" w14:textId="0690DB9D" w:rsidR="004C609B" w:rsidRDefault="00E747C2" w:rsidP="004C609B">
      <w:pPr>
        <w:pStyle w:val="ListParagraph"/>
        <w:numPr>
          <w:ilvl w:val="1"/>
          <w:numId w:val="2"/>
        </w:numPr>
      </w:pPr>
      <w:r>
        <w:t>Started the process of becoming</w:t>
      </w:r>
      <w:r w:rsidR="004C609B">
        <w:t xml:space="preserve"> a “</w:t>
      </w:r>
      <w:r w:rsidR="005215CA">
        <w:t>Community Partner”</w:t>
      </w:r>
      <w:r>
        <w:t xml:space="preserve"> with the Open Source Summit</w:t>
      </w:r>
      <w:r w:rsidR="009A422C">
        <w:t>.</w:t>
      </w:r>
    </w:p>
    <w:p w14:paraId="3DA47FA1" w14:textId="04B28A34" w:rsidR="00E747C2" w:rsidRDefault="00E747C2" w:rsidP="004C609B">
      <w:pPr>
        <w:pStyle w:val="ListParagraph"/>
        <w:numPr>
          <w:ilvl w:val="1"/>
          <w:numId w:val="2"/>
        </w:numPr>
      </w:pPr>
      <w:r>
        <w:t>Worked with the MWG to develop a plan for visibility at events with the OSS and Linux Foundation and selective sponsorship</w:t>
      </w:r>
      <w:r w:rsidR="009A422C">
        <w:t>.</w:t>
      </w:r>
    </w:p>
    <w:p w14:paraId="6AC11036" w14:textId="7CFAED22" w:rsidR="00E747C2" w:rsidRDefault="009A422C" w:rsidP="00E747C2">
      <w:pPr>
        <w:pStyle w:val="ListParagraph"/>
        <w:numPr>
          <w:ilvl w:val="2"/>
          <w:numId w:val="2"/>
        </w:numPr>
      </w:pPr>
      <w:r>
        <w:t>Effect</w:t>
      </w:r>
      <w:r w:rsidR="00E747C2">
        <w:t xml:space="preserve">: </w:t>
      </w:r>
      <w:r>
        <w:t>The ground work for this effort, which has no obvious path and/or approach, has been laid.</w:t>
      </w:r>
      <w:r w:rsidR="00E747C2">
        <w:br/>
      </w:r>
    </w:p>
    <w:p w14:paraId="0B97E7D3" w14:textId="57518D65" w:rsidR="00E747C2" w:rsidRDefault="009A422C" w:rsidP="00E747C2">
      <w:pPr>
        <w:pStyle w:val="ListParagraph"/>
        <w:numPr>
          <w:ilvl w:val="0"/>
          <w:numId w:val="2"/>
        </w:numPr>
      </w:pPr>
      <w:r>
        <w:lastRenderedPageBreak/>
        <w:t>Explore new alliances</w:t>
      </w:r>
      <w:bookmarkStart w:id="0" w:name="_GoBack"/>
      <w:bookmarkEnd w:id="0"/>
    </w:p>
    <w:p w14:paraId="5DA534F6" w14:textId="77777777" w:rsidR="00E747C2" w:rsidRDefault="00E747C2" w:rsidP="00E747C2">
      <w:pPr>
        <w:pStyle w:val="ListParagraph"/>
        <w:numPr>
          <w:ilvl w:val="1"/>
          <w:numId w:val="2"/>
        </w:numPr>
      </w:pPr>
      <w:r>
        <w:t>Reached out to other organizations including Gen-Z, UCX and the IBTA</w:t>
      </w:r>
    </w:p>
    <w:p w14:paraId="6EAA4530" w14:textId="29BAE182" w:rsidR="009A422C" w:rsidRDefault="009A422C" w:rsidP="009A422C">
      <w:pPr>
        <w:pStyle w:val="ListParagraph"/>
        <w:numPr>
          <w:ilvl w:val="2"/>
          <w:numId w:val="2"/>
        </w:numPr>
      </w:pPr>
      <w:r>
        <w:t>Effect: This effort is in the early stages and therefore has few tangible results.</w:t>
      </w:r>
    </w:p>
    <w:p w14:paraId="2756D2B4" w14:textId="77777777" w:rsidR="004A6574" w:rsidRDefault="004A6574" w:rsidP="004A6574"/>
    <w:p w14:paraId="48DE0F25" w14:textId="5A270ABD" w:rsidR="004A6574" w:rsidRDefault="004A6574" w:rsidP="004A6574">
      <w:pPr>
        <w:pStyle w:val="ListParagraph"/>
        <w:numPr>
          <w:ilvl w:val="0"/>
          <w:numId w:val="2"/>
        </w:numPr>
      </w:pPr>
      <w:r>
        <w:t>Acting</w:t>
      </w:r>
      <w:r w:rsidR="009A422C">
        <w:t xml:space="preserve"> Treasurer</w:t>
      </w:r>
    </w:p>
    <w:p w14:paraId="09F7CA6C" w14:textId="64452035" w:rsidR="004A6574" w:rsidRDefault="004A6574" w:rsidP="004A6574">
      <w:pPr>
        <w:pStyle w:val="ListParagraph"/>
        <w:numPr>
          <w:ilvl w:val="1"/>
          <w:numId w:val="2"/>
        </w:numPr>
      </w:pPr>
      <w:r>
        <w:t>Took on this responsibility when the incumbent could no longer serve and no one else stepped forward</w:t>
      </w:r>
      <w:r w:rsidR="009A422C">
        <w:t>.</w:t>
      </w:r>
    </w:p>
    <w:p w14:paraId="021D4BC2" w14:textId="4AF173EF" w:rsidR="004A6574" w:rsidRDefault="004A6574" w:rsidP="004A6574">
      <w:pPr>
        <w:pStyle w:val="ListParagraph"/>
        <w:numPr>
          <w:ilvl w:val="1"/>
          <w:numId w:val="2"/>
        </w:numPr>
      </w:pPr>
      <w:r>
        <w:t>Rapidly ramped on all areas of responsibility</w:t>
      </w:r>
      <w:r w:rsidR="009A422C">
        <w:t>.</w:t>
      </w:r>
    </w:p>
    <w:p w14:paraId="38EFFFA2" w14:textId="286921DF" w:rsidR="004A6574" w:rsidRDefault="004A6574" w:rsidP="004A6574">
      <w:pPr>
        <w:pStyle w:val="ListParagraph"/>
        <w:numPr>
          <w:ilvl w:val="1"/>
          <w:numId w:val="2"/>
        </w:numPr>
      </w:pPr>
      <w:r>
        <w:t>Developed the first annual budget, maintained as part of the financial reports from the LF</w:t>
      </w:r>
      <w:r w:rsidR="009A422C">
        <w:t>.</w:t>
      </w:r>
    </w:p>
    <w:p w14:paraId="6A2EBF7F" w14:textId="3CF327B3" w:rsidR="004A6574" w:rsidRDefault="009A422C" w:rsidP="004A6574">
      <w:pPr>
        <w:pStyle w:val="ListParagraph"/>
        <w:numPr>
          <w:ilvl w:val="2"/>
          <w:numId w:val="2"/>
        </w:numPr>
      </w:pPr>
      <w:r>
        <w:t>Effect</w:t>
      </w:r>
      <w:r w:rsidR="004A6574">
        <w:t xml:space="preserve">: </w:t>
      </w:r>
      <w:r>
        <w:t xml:space="preserve">The responsibilities assigned to this office </w:t>
      </w:r>
      <w:r w:rsidR="004A6574">
        <w:t xml:space="preserve">continued </w:t>
      </w:r>
      <w:r>
        <w:t>in a smooth manner.</w:t>
      </w:r>
    </w:p>
    <w:p w14:paraId="1E754D38" w14:textId="77777777" w:rsidR="004A6574" w:rsidRDefault="004A6574" w:rsidP="004A6574"/>
    <w:sectPr w:rsidR="004A6574" w:rsidSect="00811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D0045"/>
    <w:multiLevelType w:val="hybridMultilevel"/>
    <w:tmpl w:val="02C454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8D0321"/>
    <w:multiLevelType w:val="hybridMultilevel"/>
    <w:tmpl w:val="5E544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33"/>
    <w:rsid w:val="00041FC3"/>
    <w:rsid w:val="0008653C"/>
    <w:rsid w:val="000B409E"/>
    <w:rsid w:val="0013030B"/>
    <w:rsid w:val="003273DA"/>
    <w:rsid w:val="0034394F"/>
    <w:rsid w:val="004A6574"/>
    <w:rsid w:val="004C33E2"/>
    <w:rsid w:val="004C609B"/>
    <w:rsid w:val="005215CA"/>
    <w:rsid w:val="00617A37"/>
    <w:rsid w:val="00804B82"/>
    <w:rsid w:val="00811024"/>
    <w:rsid w:val="008D20B5"/>
    <w:rsid w:val="008F6FF5"/>
    <w:rsid w:val="00907597"/>
    <w:rsid w:val="009340D2"/>
    <w:rsid w:val="009A422C"/>
    <w:rsid w:val="00B16040"/>
    <w:rsid w:val="00B17333"/>
    <w:rsid w:val="00B874C5"/>
    <w:rsid w:val="00C21831"/>
    <w:rsid w:val="00D537DA"/>
    <w:rsid w:val="00DB2BB6"/>
    <w:rsid w:val="00E41DF4"/>
    <w:rsid w:val="00E64411"/>
    <w:rsid w:val="00E747C2"/>
    <w:rsid w:val="00E82CA3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9BC724"/>
  <w14:defaultImageDpi w14:val="32767"/>
  <w15:chartTrackingRefBased/>
  <w15:docId w15:val="{4AB5F36D-4476-B648-B9A8-69E32C381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7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3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Ryan</dc:creator>
  <cp:keywords/>
  <dc:description/>
  <cp:lastModifiedBy>Microsoft Office User</cp:lastModifiedBy>
  <cp:revision>4</cp:revision>
  <cp:lastPrinted>2018-06-05T17:54:00Z</cp:lastPrinted>
  <dcterms:created xsi:type="dcterms:W3CDTF">2018-06-14T15:52:00Z</dcterms:created>
  <dcterms:modified xsi:type="dcterms:W3CDTF">2018-06-14T16:26:00Z</dcterms:modified>
</cp:coreProperties>
</file>