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9403D" w14:textId="77777777" w:rsidR="004015CE" w:rsidRDefault="004740F5">
      <w:pPr>
        <w:jc w:val="center"/>
        <w:rPr>
          <w:b/>
        </w:rPr>
      </w:pPr>
      <w:r>
        <w:rPr>
          <w:b/>
        </w:rPr>
        <w:t>OFA Board Meeting</w:t>
      </w:r>
    </w:p>
    <w:p w14:paraId="5F42202D" w14:textId="77777777" w:rsidR="004015CE" w:rsidRDefault="004740F5">
      <w:pPr>
        <w:jc w:val="center"/>
      </w:pPr>
      <w:r>
        <w:rPr>
          <w:b/>
        </w:rPr>
        <w:t>Sep. 6</w:t>
      </w:r>
      <w:r>
        <w:rPr>
          <w:b/>
          <w:vertAlign w:val="superscript"/>
        </w:rPr>
        <w:t>th</w:t>
      </w:r>
      <w:r>
        <w:rPr>
          <w:b/>
        </w:rPr>
        <w:t>, 2018</w:t>
      </w:r>
    </w:p>
    <w:p w14:paraId="06D94B26" w14:textId="77777777" w:rsidR="004015CE" w:rsidRDefault="004740F5">
      <w:pPr>
        <w:jc w:val="center"/>
        <w:rPr>
          <w:b/>
        </w:rPr>
      </w:pPr>
      <w:r>
        <w:rPr>
          <w:b/>
        </w:rPr>
        <w:t>10am Pacific time</w:t>
      </w:r>
    </w:p>
    <w:p w14:paraId="59249A64" w14:textId="77777777" w:rsidR="004015CE" w:rsidRDefault="004740F5">
      <w:pPr>
        <w:pStyle w:val="BodyText"/>
        <w:numPr>
          <w:ilvl w:val="0"/>
          <w:numId w:val="2"/>
        </w:numPr>
      </w:pPr>
      <w:r>
        <w:t xml:space="preserve">Roll Call: </w:t>
      </w:r>
    </w:p>
    <w:p w14:paraId="6C43C0E6" w14:textId="77777777" w:rsidR="004015CE" w:rsidRDefault="004740F5">
      <w:pPr>
        <w:ind w:firstLine="360"/>
      </w:pPr>
      <w:r>
        <w:t>Board Members:</w:t>
      </w:r>
    </w:p>
    <w:p w14:paraId="7E4C17D6" w14:textId="77777777" w:rsidR="004015CE" w:rsidRDefault="004740F5">
      <w:pPr>
        <w:ind w:firstLine="360"/>
      </w:pPr>
      <w:r>
        <w:tab/>
        <w:t>At-Large / Harold Cook</w:t>
      </w:r>
    </w:p>
    <w:p w14:paraId="483B5651" w14:textId="77777777" w:rsidR="004015CE" w:rsidRDefault="004740F5">
      <w:pPr>
        <w:ind w:firstLine="720"/>
      </w:pPr>
      <w:r>
        <w:t>Broadcom / Eddie Wai</w:t>
      </w:r>
    </w:p>
    <w:p w14:paraId="276B38B8" w14:textId="77777777" w:rsidR="004015CE" w:rsidRDefault="004740F5">
      <w:pPr>
        <w:ind w:firstLine="720"/>
      </w:pPr>
      <w:r>
        <w:t xml:space="preserve">Cray/Paul Grun </w:t>
      </w:r>
    </w:p>
    <w:p w14:paraId="576BB5C5" w14:textId="77777777" w:rsidR="004015CE" w:rsidRPr="006542B2" w:rsidRDefault="004740F5">
      <w:pPr>
        <w:ind w:firstLine="720"/>
        <w:rPr>
          <w:b/>
        </w:rPr>
      </w:pPr>
      <w:r w:rsidRPr="006542B2">
        <w:rPr>
          <w:b/>
        </w:rPr>
        <w:t>HPE / John Byrne</w:t>
      </w:r>
    </w:p>
    <w:p w14:paraId="5A2938FB" w14:textId="77777777" w:rsidR="004015CE" w:rsidRDefault="004740F5">
      <w:pPr>
        <w:ind w:firstLine="720"/>
      </w:pPr>
      <w:r>
        <w:t>Huawei / Daqi Ren</w:t>
      </w:r>
    </w:p>
    <w:p w14:paraId="7A7BDD08" w14:textId="77777777" w:rsidR="004015CE" w:rsidRDefault="004740F5">
      <w:pPr>
        <w:ind w:firstLine="720"/>
      </w:pPr>
      <w:r>
        <w:t>IBM / Bernard Metzler</w:t>
      </w:r>
    </w:p>
    <w:p w14:paraId="7CDB72AA" w14:textId="77777777" w:rsidR="004015CE" w:rsidRPr="006542B2" w:rsidRDefault="004740F5">
      <w:pPr>
        <w:ind w:firstLine="720"/>
        <w:rPr>
          <w:b/>
        </w:rPr>
      </w:pPr>
      <w:r w:rsidRPr="006542B2">
        <w:rPr>
          <w:b/>
        </w:rPr>
        <w:t>Intel / Divya Kolar</w:t>
      </w:r>
    </w:p>
    <w:p w14:paraId="09CAE038" w14:textId="77777777" w:rsidR="004015CE" w:rsidRDefault="004740F5">
      <w:pPr>
        <w:ind w:firstLine="720"/>
      </w:pPr>
      <w:r>
        <w:t xml:space="preserve">Jump Trading / Christoph Lameter </w:t>
      </w:r>
    </w:p>
    <w:p w14:paraId="47086C95" w14:textId="77777777" w:rsidR="004015CE" w:rsidRDefault="004740F5">
      <w:pPr>
        <w:ind w:firstLine="720"/>
      </w:pPr>
      <w:r>
        <w:t xml:space="preserve">LANL </w:t>
      </w:r>
      <w:r>
        <w:t xml:space="preserve">/ Parks Fields </w:t>
      </w:r>
    </w:p>
    <w:p w14:paraId="293A585D" w14:textId="77777777" w:rsidR="004015CE" w:rsidRPr="006542B2" w:rsidRDefault="004740F5">
      <w:pPr>
        <w:ind w:firstLine="720"/>
        <w:rPr>
          <w:b/>
        </w:rPr>
      </w:pPr>
      <w:r w:rsidRPr="006542B2">
        <w:rPr>
          <w:b/>
        </w:rPr>
        <w:t xml:space="preserve">LLNL / Matt Leininger </w:t>
      </w:r>
    </w:p>
    <w:p w14:paraId="3E5C9F28" w14:textId="77777777" w:rsidR="004015CE" w:rsidRDefault="004740F5">
      <w:pPr>
        <w:ind w:firstLine="720"/>
      </w:pPr>
      <w:r>
        <w:t>Mellanox / Gilad Shainer</w:t>
      </w:r>
    </w:p>
    <w:p w14:paraId="0252A44A" w14:textId="77777777" w:rsidR="004015CE" w:rsidRPr="006542B2" w:rsidRDefault="004740F5">
      <w:pPr>
        <w:ind w:firstLine="720"/>
        <w:rPr>
          <w:b/>
        </w:rPr>
      </w:pPr>
      <w:r w:rsidRPr="006542B2">
        <w:rPr>
          <w:b/>
        </w:rPr>
        <w:t xml:space="preserve">NetApp / David Dale </w:t>
      </w:r>
    </w:p>
    <w:p w14:paraId="37756DCB" w14:textId="77777777" w:rsidR="004015CE" w:rsidRPr="006542B2" w:rsidRDefault="004740F5">
      <w:pPr>
        <w:ind w:firstLine="720"/>
        <w:rPr>
          <w:b/>
        </w:rPr>
      </w:pPr>
      <w:r w:rsidRPr="006542B2">
        <w:rPr>
          <w:b/>
        </w:rPr>
        <w:t xml:space="preserve">Oak Ridge / Scott Atchley </w:t>
      </w:r>
    </w:p>
    <w:p w14:paraId="2F01E675" w14:textId="77777777" w:rsidR="004015CE" w:rsidRPr="006542B2" w:rsidRDefault="004740F5">
      <w:pPr>
        <w:ind w:firstLine="720"/>
        <w:rPr>
          <w:b/>
        </w:rPr>
      </w:pPr>
      <w:r w:rsidRPr="006542B2">
        <w:rPr>
          <w:b/>
        </w:rPr>
        <w:t>Red Hat / Doug Ledford</w:t>
      </w:r>
    </w:p>
    <w:p w14:paraId="76F2DB96" w14:textId="6616FDDA" w:rsidR="004015CE" w:rsidRPr="006542B2" w:rsidRDefault="004740F5">
      <w:pPr>
        <w:ind w:firstLine="720"/>
        <w:rPr>
          <w:b/>
        </w:rPr>
      </w:pPr>
      <w:r w:rsidRPr="006542B2">
        <w:rPr>
          <w:b/>
        </w:rPr>
        <w:t>Sandia / Mike Aguilar</w:t>
      </w:r>
    </w:p>
    <w:p w14:paraId="1E8CF53C" w14:textId="77777777" w:rsidR="00AB2196" w:rsidRPr="00AB2196" w:rsidRDefault="00AB2196" w:rsidP="00AB2196">
      <w:r w:rsidRPr="00AB2196">
        <w:t>Also present: </w:t>
      </w:r>
    </w:p>
    <w:p w14:paraId="20A8B68C" w14:textId="77777777" w:rsidR="00AB2196" w:rsidRPr="00AB2196" w:rsidRDefault="00AB2196" w:rsidP="00AB2196">
      <w:pPr>
        <w:ind w:firstLine="720"/>
      </w:pPr>
      <w:r w:rsidRPr="00AB2196">
        <w:t>LANL/Jesse Martinez </w:t>
      </w:r>
    </w:p>
    <w:p w14:paraId="036FD1BC" w14:textId="77777777" w:rsidR="00AB2196" w:rsidRPr="00AB2196" w:rsidRDefault="00AB2196" w:rsidP="00AB2196">
      <w:pPr>
        <w:ind w:firstLine="720"/>
      </w:pPr>
      <w:r w:rsidRPr="00AB2196">
        <w:t>Mellanox/Bill Lee </w:t>
      </w:r>
    </w:p>
    <w:p w14:paraId="73CDC79A" w14:textId="77777777" w:rsidR="00AB2196" w:rsidRPr="006542B2" w:rsidRDefault="00AB2196" w:rsidP="00AB2196">
      <w:pPr>
        <w:ind w:firstLine="720"/>
        <w:rPr>
          <w:b/>
        </w:rPr>
      </w:pPr>
      <w:r w:rsidRPr="006542B2">
        <w:rPr>
          <w:b/>
          <w:bCs/>
        </w:rPr>
        <w:t>OFA/Jim Ryan </w:t>
      </w:r>
    </w:p>
    <w:p w14:paraId="386F4287" w14:textId="77777777" w:rsidR="00AB2196" w:rsidRPr="006542B2" w:rsidRDefault="00AB2196" w:rsidP="00AB2196">
      <w:pPr>
        <w:ind w:firstLine="720"/>
        <w:rPr>
          <w:b/>
        </w:rPr>
      </w:pPr>
      <w:r w:rsidRPr="006542B2">
        <w:rPr>
          <w:b/>
        </w:rPr>
        <w:t>Intel/Paul Bowden </w:t>
      </w:r>
    </w:p>
    <w:p w14:paraId="656B520C" w14:textId="408AC69F" w:rsidR="00AB2196" w:rsidRDefault="00AB2196" w:rsidP="00932A82">
      <w:pPr>
        <w:ind w:firstLine="720"/>
      </w:pPr>
      <w:r w:rsidRPr="00AB2196">
        <w:t>Intel/Bob Woodruff </w:t>
      </w:r>
      <w:bookmarkStart w:id="0" w:name="_GoBack"/>
      <w:bookmarkEnd w:id="0"/>
    </w:p>
    <w:p w14:paraId="2B5E9215" w14:textId="77777777" w:rsidR="00AB2196" w:rsidRDefault="00AB2196">
      <w:pPr>
        <w:ind w:firstLine="720"/>
      </w:pPr>
    </w:p>
    <w:p w14:paraId="5DDEF576" w14:textId="355583A8" w:rsidR="004015CE" w:rsidRPr="00AB2196" w:rsidRDefault="00D26F66">
      <w:pPr>
        <w:pStyle w:val="BodyText"/>
        <w:numPr>
          <w:ilvl w:val="0"/>
          <w:numId w:val="2"/>
        </w:numPr>
      </w:pPr>
      <w:r>
        <w:t>Approve XWG</w:t>
      </w:r>
      <w:r w:rsidR="004740F5">
        <w:t xml:space="preserve"> minutes from </w:t>
      </w:r>
      <w:r w:rsidR="004740F5">
        <w:rPr>
          <w:b/>
        </w:rPr>
        <w:t>Aug. 30</w:t>
      </w:r>
      <w:r w:rsidR="004740F5">
        <w:rPr>
          <w:b/>
          <w:vertAlign w:val="superscript"/>
        </w:rPr>
        <w:t>th</w:t>
      </w:r>
      <w:r w:rsidR="004740F5">
        <w:rPr>
          <w:b/>
        </w:rPr>
        <w:t>, 2018</w:t>
      </w:r>
    </w:p>
    <w:p w14:paraId="0304717B" w14:textId="77777777" w:rsidR="00AB2196" w:rsidRDefault="00AB2196" w:rsidP="00AB2196">
      <w:pPr>
        <w:pStyle w:val="BodyText"/>
        <w:rPr>
          <w:b/>
        </w:rPr>
      </w:pPr>
    </w:p>
    <w:p w14:paraId="2A5B6387" w14:textId="72E5499D" w:rsidR="00AB2196" w:rsidRPr="00AB2196" w:rsidRDefault="00AB2196" w:rsidP="00AB2196">
      <w:pPr>
        <w:pStyle w:val="BodyText"/>
        <w:numPr>
          <w:ilvl w:val="0"/>
          <w:numId w:val="3"/>
        </w:numPr>
      </w:pPr>
      <w:r w:rsidRPr="00AB2196">
        <w:t>A motion</w:t>
      </w:r>
      <w:r w:rsidR="00D26F66">
        <w:t xml:space="preserve"> to approved the minutes from 30 August</w:t>
      </w:r>
      <w:r w:rsidRPr="00AB2196">
        <w:t xml:space="preserve"> was made by: </w:t>
      </w:r>
      <w:r w:rsidR="00D26F66">
        <w:t>Divya Kolar (Intel</w:t>
      </w:r>
      <w:r w:rsidRPr="00AB2196">
        <w:t>). The motion was seconded by Doug Ledford (Red Hat). The minutes were unanimously approved. </w:t>
      </w:r>
    </w:p>
    <w:p w14:paraId="036904FC" w14:textId="77777777" w:rsidR="00AB2196" w:rsidRDefault="00AB2196" w:rsidP="00AB2196">
      <w:pPr>
        <w:pStyle w:val="BodyText"/>
      </w:pPr>
    </w:p>
    <w:p w14:paraId="0966DCB8" w14:textId="7B89668A" w:rsidR="00FB4920" w:rsidRDefault="004740F5" w:rsidP="003A0563">
      <w:pPr>
        <w:pStyle w:val="BodyText"/>
        <w:numPr>
          <w:ilvl w:val="0"/>
          <w:numId w:val="2"/>
        </w:numPr>
      </w:pPr>
      <w:r>
        <w:t>Working Group Reports</w:t>
      </w:r>
    </w:p>
    <w:p w14:paraId="0BC12670" w14:textId="77777777" w:rsidR="00AB2196" w:rsidRDefault="00AB2196" w:rsidP="00AB2196">
      <w:pPr>
        <w:pStyle w:val="BodyText"/>
      </w:pPr>
    </w:p>
    <w:p w14:paraId="453B0198" w14:textId="77777777" w:rsidR="004015CE" w:rsidRDefault="004740F5">
      <w:pPr>
        <w:pStyle w:val="BodyText"/>
        <w:numPr>
          <w:ilvl w:val="1"/>
          <w:numId w:val="2"/>
        </w:numPr>
      </w:pPr>
      <w:r>
        <w:t xml:space="preserve">MWG </w:t>
      </w:r>
    </w:p>
    <w:p w14:paraId="299AD37C" w14:textId="77777777" w:rsidR="00F07CD9" w:rsidRDefault="00F07CD9" w:rsidP="00F07CD9">
      <w:pPr>
        <w:pStyle w:val="BodyText"/>
      </w:pPr>
    </w:p>
    <w:p w14:paraId="34FC519C" w14:textId="77777777" w:rsidR="00F07CD9" w:rsidRPr="00CB0921" w:rsidRDefault="00F07CD9" w:rsidP="00CB0921">
      <w:pPr>
        <w:pStyle w:val="BodyText"/>
        <w:numPr>
          <w:ilvl w:val="0"/>
          <w:numId w:val="12"/>
        </w:numPr>
      </w:pPr>
      <w:r w:rsidRPr="00CB0921">
        <w:t>Completed promoting OFA at Open Source Summit North America</w:t>
      </w:r>
    </w:p>
    <w:p w14:paraId="4ED3A94F" w14:textId="77777777" w:rsidR="00F07CD9" w:rsidRPr="00CB0921" w:rsidRDefault="00F07CD9" w:rsidP="00CB0921">
      <w:pPr>
        <w:pStyle w:val="BodyText"/>
        <w:numPr>
          <w:ilvl w:val="0"/>
          <w:numId w:val="12"/>
        </w:numPr>
      </w:pPr>
      <w:r w:rsidRPr="00CB0921">
        <w:t>Press release for OFA relaunch has been posted: </w:t>
      </w:r>
      <w:hyperlink r:id="rId7" w:history="1">
        <w:r w:rsidRPr="00CB0921">
          <w:rPr>
            <w:rStyle w:val="Hyperlink"/>
          </w:rPr>
          <w:t>https://www.openfabrics.org/openfabrics-alliance-expands-mission-to-strengthen-its-support-for-development-of-advanced-network-and-fabric-technologies/</w:t>
        </w:r>
      </w:hyperlink>
    </w:p>
    <w:p w14:paraId="29131B29" w14:textId="77777777" w:rsidR="00CB0921" w:rsidRPr="00CB0921" w:rsidRDefault="00F07CD9" w:rsidP="00CB0921">
      <w:pPr>
        <w:pStyle w:val="BodyText"/>
        <w:numPr>
          <w:ilvl w:val="0"/>
          <w:numId w:val="12"/>
        </w:numPr>
      </w:pPr>
      <w:r w:rsidRPr="00CB0921">
        <w:t> Interview with Tom Coughlin being scheduled</w:t>
      </w:r>
    </w:p>
    <w:p w14:paraId="33AFF36C" w14:textId="2FE7F4E0" w:rsidR="00F07CD9" w:rsidRDefault="00F07CD9" w:rsidP="00CB0921">
      <w:pPr>
        <w:pStyle w:val="BodyText"/>
        <w:numPr>
          <w:ilvl w:val="0"/>
          <w:numId w:val="12"/>
        </w:numPr>
      </w:pPr>
      <w:r w:rsidRPr="00CB0921">
        <w:t> TPC chair recruiting activities are ongoing</w:t>
      </w:r>
    </w:p>
    <w:p w14:paraId="047E2C92" w14:textId="77777777" w:rsidR="00AB2196" w:rsidRDefault="00AB2196" w:rsidP="00AB2196">
      <w:pPr>
        <w:pStyle w:val="BodyText"/>
      </w:pPr>
    </w:p>
    <w:p w14:paraId="03B8ED6D" w14:textId="77777777" w:rsidR="004015CE" w:rsidRDefault="004740F5">
      <w:pPr>
        <w:pStyle w:val="BodyText"/>
        <w:numPr>
          <w:ilvl w:val="1"/>
          <w:numId w:val="2"/>
        </w:numPr>
      </w:pPr>
      <w:r>
        <w:t xml:space="preserve">IWG </w:t>
      </w:r>
    </w:p>
    <w:p w14:paraId="18ADFB37" w14:textId="77777777" w:rsidR="00AB2196" w:rsidRDefault="00AB2196" w:rsidP="00AB2196">
      <w:pPr>
        <w:pStyle w:val="BodyText"/>
      </w:pPr>
    </w:p>
    <w:p w14:paraId="77808652" w14:textId="0CBB4305" w:rsidR="00AB2196" w:rsidRDefault="00D26F66" w:rsidP="00D26F66">
      <w:pPr>
        <w:pStyle w:val="BodyText"/>
        <w:numPr>
          <w:ilvl w:val="0"/>
          <w:numId w:val="14"/>
        </w:numPr>
      </w:pPr>
      <w:r>
        <w:t>October 8 debug event with OFED 4-18 an</w:t>
      </w:r>
      <w:r w:rsidR="00F119E3">
        <w:t>d Red Hat 7.5 and SUSE SLES 12 service pack 4</w:t>
      </w:r>
      <w:r>
        <w:t>.</w:t>
      </w:r>
    </w:p>
    <w:p w14:paraId="37160D52" w14:textId="4CD1A53B" w:rsidR="00D26F66" w:rsidRDefault="00D26F66" w:rsidP="00D26F66">
      <w:pPr>
        <w:pStyle w:val="BodyText"/>
        <w:numPr>
          <w:ilvl w:val="0"/>
          <w:numId w:val="14"/>
        </w:numPr>
      </w:pPr>
      <w:r>
        <w:t xml:space="preserve">Meeting next week with SUSE and Red Hat to discuss structuring a </w:t>
      </w:r>
      <w:r w:rsidR="005E022E">
        <w:t xml:space="preserve">distro </w:t>
      </w:r>
      <w:r>
        <w:t>compliance programming and come up with certificate to designate that testing has been passed.</w:t>
      </w:r>
    </w:p>
    <w:p w14:paraId="255AED03" w14:textId="224B24DC" w:rsidR="00EB6933" w:rsidRDefault="00D26F66" w:rsidP="00932A82">
      <w:pPr>
        <w:pStyle w:val="BodyText"/>
        <w:numPr>
          <w:ilvl w:val="0"/>
          <w:numId w:val="14"/>
        </w:numPr>
      </w:pPr>
      <w:r>
        <w:t xml:space="preserve">We are running about $180,000 budget for UNH-IOL.  </w:t>
      </w:r>
      <w:r w:rsidR="0067294D">
        <w:t xml:space="preserve">We are hoping to reduce the costs to OFA and its members.  </w:t>
      </w:r>
      <w:r>
        <w:t>We are looking at the Logo, debug, and Inter</w:t>
      </w:r>
      <w:r w:rsidR="00260569">
        <w:t>-</w:t>
      </w:r>
      <w:r>
        <w:t>Op programming</w:t>
      </w:r>
      <w:r w:rsidR="00CB0921">
        <w:t xml:space="preserve"> as separate testing programs.</w:t>
      </w:r>
    </w:p>
    <w:p w14:paraId="2C434AE2" w14:textId="77777777" w:rsidR="00EB6933" w:rsidRDefault="00EB6933" w:rsidP="00AB2196">
      <w:pPr>
        <w:pStyle w:val="BodyText"/>
      </w:pPr>
    </w:p>
    <w:p w14:paraId="0CC645ED" w14:textId="77777777" w:rsidR="004015CE" w:rsidRDefault="004740F5">
      <w:pPr>
        <w:pStyle w:val="BodyText"/>
        <w:numPr>
          <w:ilvl w:val="0"/>
          <w:numId w:val="2"/>
        </w:numPr>
      </w:pPr>
      <w:r>
        <w:t>Collaborations Update</w:t>
      </w:r>
    </w:p>
    <w:p w14:paraId="43A829DD" w14:textId="77777777" w:rsidR="00EB6933" w:rsidRDefault="00EB6933" w:rsidP="00EB6933">
      <w:pPr>
        <w:pStyle w:val="BodyText"/>
      </w:pPr>
    </w:p>
    <w:p w14:paraId="4F95DF66" w14:textId="77777777" w:rsidR="00EB6933" w:rsidRDefault="00EB6933" w:rsidP="00EB6933">
      <w:pPr>
        <w:pStyle w:val="BodyText"/>
        <w:ind w:left="360"/>
      </w:pPr>
    </w:p>
    <w:p w14:paraId="2D755CE1" w14:textId="77777777" w:rsidR="004015CE" w:rsidRDefault="004740F5">
      <w:pPr>
        <w:pStyle w:val="BodyText"/>
        <w:numPr>
          <w:ilvl w:val="1"/>
          <w:numId w:val="2"/>
        </w:numPr>
      </w:pPr>
      <w:r>
        <w:t>SNIA</w:t>
      </w:r>
    </w:p>
    <w:p w14:paraId="28DE5258" w14:textId="77777777" w:rsidR="00AB2196" w:rsidRDefault="00AB2196" w:rsidP="00AB2196">
      <w:pPr>
        <w:pStyle w:val="BodyText"/>
      </w:pPr>
    </w:p>
    <w:p w14:paraId="63C000A8" w14:textId="4D802675" w:rsidR="00EB6933" w:rsidRDefault="003F50A4" w:rsidP="003F50A4">
      <w:pPr>
        <w:pStyle w:val="BodyText"/>
        <w:numPr>
          <w:ilvl w:val="0"/>
          <w:numId w:val="11"/>
        </w:numPr>
      </w:pPr>
      <w:r>
        <w:t>Remote Persistent Memory is becoming part of the process with SNIA.</w:t>
      </w:r>
    </w:p>
    <w:p w14:paraId="57E60A77" w14:textId="77777777" w:rsidR="00EB6933" w:rsidRDefault="00EB6933" w:rsidP="00AB2196">
      <w:pPr>
        <w:pStyle w:val="BodyText"/>
      </w:pPr>
    </w:p>
    <w:p w14:paraId="0D1C656D" w14:textId="77777777" w:rsidR="004015CE" w:rsidRDefault="004740F5">
      <w:pPr>
        <w:pStyle w:val="BodyText"/>
        <w:numPr>
          <w:ilvl w:val="1"/>
          <w:numId w:val="2"/>
        </w:numPr>
      </w:pPr>
      <w:r>
        <w:t>IBTA</w:t>
      </w:r>
    </w:p>
    <w:p w14:paraId="4E88733E" w14:textId="69639474" w:rsidR="00AB2196" w:rsidRDefault="003F50A4" w:rsidP="00EB6933">
      <w:pPr>
        <w:pStyle w:val="BodyText"/>
        <w:numPr>
          <w:ilvl w:val="0"/>
          <w:numId w:val="8"/>
        </w:numPr>
      </w:pPr>
      <w:r>
        <w:t>We are having discussing InterOp activities with IBTA.</w:t>
      </w:r>
    </w:p>
    <w:p w14:paraId="63B9FE51" w14:textId="77777777" w:rsidR="00AB2196" w:rsidRDefault="00AB2196" w:rsidP="00B157B1">
      <w:pPr>
        <w:pStyle w:val="BodyText"/>
      </w:pPr>
    </w:p>
    <w:p w14:paraId="5F66ECBD" w14:textId="77777777" w:rsidR="004015CE" w:rsidRDefault="004740F5">
      <w:pPr>
        <w:pStyle w:val="BodyText"/>
        <w:numPr>
          <w:ilvl w:val="1"/>
          <w:numId w:val="2"/>
        </w:numPr>
      </w:pPr>
      <w:r>
        <w:t>ONUG</w:t>
      </w:r>
    </w:p>
    <w:p w14:paraId="4C8BA83B" w14:textId="56E01696" w:rsidR="00AB2196" w:rsidRDefault="00B157B1" w:rsidP="00EB6933">
      <w:pPr>
        <w:pStyle w:val="BodyText"/>
        <w:numPr>
          <w:ilvl w:val="0"/>
          <w:numId w:val="6"/>
        </w:numPr>
      </w:pPr>
      <w:r>
        <w:t xml:space="preserve">We are working to make an appearance at the </w:t>
      </w:r>
      <w:r w:rsidR="003F50A4">
        <w:t>ONUG conference in New York City.</w:t>
      </w:r>
    </w:p>
    <w:p w14:paraId="715E5FBC" w14:textId="77777777" w:rsidR="00AB2196" w:rsidRDefault="00AB2196" w:rsidP="00AB2196">
      <w:pPr>
        <w:pStyle w:val="BodyText"/>
      </w:pPr>
    </w:p>
    <w:p w14:paraId="0A94F876" w14:textId="77777777" w:rsidR="004015CE" w:rsidRDefault="004740F5">
      <w:pPr>
        <w:pStyle w:val="BodyText"/>
        <w:numPr>
          <w:ilvl w:val="0"/>
          <w:numId w:val="2"/>
        </w:numPr>
      </w:pPr>
      <w:r>
        <w:t>GDPR Update</w:t>
      </w:r>
    </w:p>
    <w:p w14:paraId="24C1BFDE" w14:textId="77777777" w:rsidR="00AB2196" w:rsidRDefault="00AB2196" w:rsidP="00AB2196">
      <w:pPr>
        <w:pStyle w:val="BodyText"/>
      </w:pPr>
    </w:p>
    <w:p w14:paraId="6DCF64FC" w14:textId="70D2EAA0" w:rsidR="003F50A4" w:rsidRDefault="003F50A4" w:rsidP="003F50A4">
      <w:pPr>
        <w:pStyle w:val="BodyText"/>
        <w:numPr>
          <w:ilvl w:val="0"/>
          <w:numId w:val="5"/>
        </w:numPr>
      </w:pPr>
      <w:r>
        <w:t>What permissions do we have to gather information?</w:t>
      </w:r>
    </w:p>
    <w:p w14:paraId="667FE9BE" w14:textId="6013F9D0" w:rsidR="003F50A4" w:rsidRDefault="003F50A4" w:rsidP="003F50A4">
      <w:pPr>
        <w:pStyle w:val="BodyText"/>
        <w:numPr>
          <w:ilvl w:val="0"/>
          <w:numId w:val="5"/>
        </w:numPr>
      </w:pPr>
      <w:r>
        <w:t>How can we use the information?</w:t>
      </w:r>
    </w:p>
    <w:p w14:paraId="54371456" w14:textId="7952C7F7" w:rsidR="003F50A4" w:rsidRDefault="003F50A4" w:rsidP="003F50A4">
      <w:pPr>
        <w:pStyle w:val="BodyText"/>
        <w:numPr>
          <w:ilvl w:val="0"/>
          <w:numId w:val="5"/>
        </w:numPr>
      </w:pPr>
      <w:r>
        <w:t>How do we protect the information?</w:t>
      </w:r>
    </w:p>
    <w:p w14:paraId="796380D8" w14:textId="3F470920" w:rsidR="003F50A4" w:rsidRDefault="003F50A4" w:rsidP="003F50A4">
      <w:pPr>
        <w:pStyle w:val="BodyText"/>
        <w:numPr>
          <w:ilvl w:val="0"/>
          <w:numId w:val="5"/>
        </w:numPr>
      </w:pPr>
      <w:r>
        <w:t>How do we remove old information?</w:t>
      </w:r>
    </w:p>
    <w:p w14:paraId="77CE4557" w14:textId="2335E778" w:rsidR="003F50A4" w:rsidRDefault="003F50A4" w:rsidP="003F50A4">
      <w:pPr>
        <w:pStyle w:val="BodyText"/>
        <w:numPr>
          <w:ilvl w:val="0"/>
          <w:numId w:val="5"/>
        </w:numPr>
      </w:pPr>
      <w:r>
        <w:t>Email addresses and headers are considered GDPR information.</w:t>
      </w:r>
    </w:p>
    <w:p w14:paraId="0DFD6081" w14:textId="77777777" w:rsidR="00DC62B5" w:rsidRDefault="00DC62B5" w:rsidP="00932A82">
      <w:pPr>
        <w:pStyle w:val="BodyText"/>
      </w:pPr>
    </w:p>
    <w:p w14:paraId="4C7BB416" w14:textId="77777777" w:rsidR="004015CE" w:rsidRDefault="004740F5">
      <w:pPr>
        <w:pStyle w:val="BodyText"/>
        <w:numPr>
          <w:ilvl w:val="0"/>
          <w:numId w:val="2"/>
        </w:numPr>
      </w:pPr>
      <w:r>
        <w:t>TCP Chair Search Update</w:t>
      </w:r>
    </w:p>
    <w:p w14:paraId="623EA8F7" w14:textId="77777777" w:rsidR="00DC62B5" w:rsidRDefault="00DC62B5" w:rsidP="00DC62B5">
      <w:pPr>
        <w:pStyle w:val="BodyText"/>
      </w:pPr>
    </w:p>
    <w:p w14:paraId="4C6BE50B" w14:textId="3BED54B5" w:rsidR="00DC62B5" w:rsidRDefault="00932A82" w:rsidP="00932A82">
      <w:pPr>
        <w:pStyle w:val="BodyText"/>
        <w:numPr>
          <w:ilvl w:val="0"/>
          <w:numId w:val="4"/>
        </w:numPr>
      </w:pPr>
      <w:r>
        <w:t>Candidates have been identified.</w:t>
      </w:r>
    </w:p>
    <w:p w14:paraId="0144D0CC" w14:textId="77777777" w:rsidR="004015CE" w:rsidRDefault="004015CE">
      <w:pPr>
        <w:pStyle w:val="BodyText"/>
        <w:ind w:left="792"/>
      </w:pPr>
    </w:p>
    <w:sectPr w:rsidR="004015CE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4B860" w14:textId="77777777" w:rsidR="004740F5" w:rsidRDefault="004740F5">
      <w:r>
        <w:separator/>
      </w:r>
    </w:p>
  </w:endnote>
  <w:endnote w:type="continuationSeparator" w:id="0">
    <w:p w14:paraId="24AB1EC7" w14:textId="77777777" w:rsidR="004740F5" w:rsidRDefault="0047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Angsana New"/>
    <w:panose1 w:val="00000000000000000000"/>
    <w:charset w:val="00"/>
    <w:family w:val="roman"/>
    <w:notTrueType/>
    <w:pitch w:val="default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4EE6E" w14:textId="77777777" w:rsidR="004015CE" w:rsidRDefault="004740F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5F2477F6" wp14:editId="151AF52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63AC7E2" w14:textId="77777777" w:rsidR="004015CE" w:rsidRDefault="004740F5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932A82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F2477F6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" filled="f" stroked="f">
              <v:textbox style="mso-fit-shape-to-text:t" inset="0,0,0,0">
                <w:txbxContent>
                  <w:p w14:paraId="463AC7E2" w14:textId="77777777" w:rsidR="004015CE" w:rsidRDefault="004740F5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932A82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08A12" w14:textId="77777777" w:rsidR="004740F5" w:rsidRDefault="004740F5">
      <w:r>
        <w:separator/>
      </w:r>
    </w:p>
  </w:footnote>
  <w:footnote w:type="continuationSeparator" w:id="0">
    <w:p w14:paraId="62101BB7" w14:textId="77777777" w:rsidR="004740F5" w:rsidRDefault="00474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0814"/>
    <w:multiLevelType w:val="hybridMultilevel"/>
    <w:tmpl w:val="555E7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033A3"/>
    <w:multiLevelType w:val="hybridMultilevel"/>
    <w:tmpl w:val="897E0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F831C8"/>
    <w:multiLevelType w:val="hybridMultilevel"/>
    <w:tmpl w:val="FB8E2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2802D5"/>
    <w:multiLevelType w:val="multilevel"/>
    <w:tmpl w:val="A60E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173D28"/>
    <w:multiLevelType w:val="hybridMultilevel"/>
    <w:tmpl w:val="C6787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2C5516"/>
    <w:multiLevelType w:val="hybridMultilevel"/>
    <w:tmpl w:val="FE48C2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9A5B0D"/>
    <w:multiLevelType w:val="hybridMultilevel"/>
    <w:tmpl w:val="866C5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20C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6B019F2"/>
    <w:multiLevelType w:val="hybridMultilevel"/>
    <w:tmpl w:val="0C184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C0657A"/>
    <w:multiLevelType w:val="hybridMultilevel"/>
    <w:tmpl w:val="688C5A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815702"/>
    <w:multiLevelType w:val="hybridMultilevel"/>
    <w:tmpl w:val="945A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41890"/>
    <w:multiLevelType w:val="multilevel"/>
    <w:tmpl w:val="0A9E8F5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5FF63120"/>
    <w:multiLevelType w:val="hybridMultilevel"/>
    <w:tmpl w:val="1422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D2616"/>
    <w:multiLevelType w:val="hybridMultilevel"/>
    <w:tmpl w:val="857EA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5F5E71"/>
    <w:multiLevelType w:val="hybridMultilevel"/>
    <w:tmpl w:val="D22EC4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2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  <w:num w:numId="11">
    <w:abstractNumId w:val="2"/>
  </w:num>
  <w:num w:numId="12">
    <w:abstractNumId w:val="0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CE"/>
    <w:rsid w:val="00097351"/>
    <w:rsid w:val="000B249A"/>
    <w:rsid w:val="00260569"/>
    <w:rsid w:val="003A0563"/>
    <w:rsid w:val="003F50A4"/>
    <w:rsid w:val="004015CE"/>
    <w:rsid w:val="004740F5"/>
    <w:rsid w:val="005E022E"/>
    <w:rsid w:val="006542B2"/>
    <w:rsid w:val="0067294D"/>
    <w:rsid w:val="00932A82"/>
    <w:rsid w:val="009D2C77"/>
    <w:rsid w:val="00AB2196"/>
    <w:rsid w:val="00B157B1"/>
    <w:rsid w:val="00CB0921"/>
    <w:rsid w:val="00CD176E"/>
    <w:rsid w:val="00D26F66"/>
    <w:rsid w:val="00D85473"/>
    <w:rsid w:val="00DC62B5"/>
    <w:rsid w:val="00EB6933"/>
    <w:rsid w:val="00F07CD9"/>
    <w:rsid w:val="00F119E3"/>
    <w:rsid w:val="00FB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C74D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7CD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">
    <w:name w:val="Unresolved Mention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Cs w:val="20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  <w:rPr>
      <w:sz w:val="20"/>
      <w:szCs w:val="20"/>
    </w:rPr>
  </w:style>
  <w:style w:type="paragraph" w:customStyle="1" w:styleId="FrameContents">
    <w:name w:val="Frame Contents"/>
    <w:basedOn w:val="Normal"/>
    <w:qFormat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7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6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openfabrics.org/openfabrics-alliance-expands-mission-to-strengthen-its-support-for-development-of-advanced-network-and-fabric-technologies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339</Words>
  <Characters>1937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16</cp:revision>
  <cp:lastPrinted>2017-04-19T19:22:00Z</cp:lastPrinted>
  <dcterms:created xsi:type="dcterms:W3CDTF">2018-09-06T14:45:00Z</dcterms:created>
  <dcterms:modified xsi:type="dcterms:W3CDTF">2018-09-06T17:41:00Z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